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65DA5" w14:textId="169A247B" w:rsidR="00BD20AD" w:rsidRPr="004E2084" w:rsidRDefault="00424E9A" w:rsidP="00033A13">
      <w:pPr>
        <w:spacing w:line="480" w:lineRule="auto"/>
        <w:jc w:val="center"/>
        <w:rPr>
          <w:rFonts w:ascii="Times New Roman" w:hAnsi="Times New Roman" w:cs="Times New Roman"/>
          <w:b/>
          <w:bCs/>
          <w:sz w:val="28"/>
          <w:szCs w:val="28"/>
        </w:rPr>
      </w:pPr>
      <w:r w:rsidRPr="004E2084">
        <w:rPr>
          <w:rFonts w:ascii="Times New Roman" w:hAnsi="Times New Roman" w:cs="Times New Roman"/>
          <w:b/>
          <w:bCs/>
          <w:sz w:val="28"/>
          <w:szCs w:val="28"/>
        </w:rPr>
        <w:t>DEKLARATË E CAROLINE ZIADEH</w:t>
      </w:r>
    </w:p>
    <w:p w14:paraId="1AE2C2D4" w14:textId="273393D2" w:rsidR="00243D02" w:rsidRPr="004E2084" w:rsidRDefault="00424E9A" w:rsidP="00033A13">
      <w:pPr>
        <w:spacing w:line="480" w:lineRule="auto"/>
        <w:jc w:val="center"/>
        <w:rPr>
          <w:rFonts w:ascii="Times New Roman" w:hAnsi="Times New Roman" w:cs="Times New Roman"/>
          <w:b/>
          <w:bCs/>
          <w:sz w:val="28"/>
          <w:szCs w:val="28"/>
        </w:rPr>
      </w:pPr>
      <w:r w:rsidRPr="004E2084">
        <w:rPr>
          <w:rFonts w:ascii="Times New Roman" w:hAnsi="Times New Roman" w:cs="Times New Roman"/>
          <w:b/>
          <w:bCs/>
          <w:sz w:val="28"/>
          <w:szCs w:val="28"/>
        </w:rPr>
        <w:t xml:space="preserve">PËRFAQËSUESE SPECIALE E SEKRETARIT TË PËRGJITHSHËM </w:t>
      </w:r>
    </w:p>
    <w:p w14:paraId="7755F17F" w14:textId="78DEEA7A" w:rsidR="00243D02" w:rsidRPr="004E2084" w:rsidRDefault="00424E9A" w:rsidP="00033A13">
      <w:pPr>
        <w:spacing w:line="480" w:lineRule="auto"/>
        <w:jc w:val="center"/>
        <w:rPr>
          <w:rFonts w:ascii="Times New Roman" w:hAnsi="Times New Roman" w:cs="Times New Roman"/>
          <w:b/>
          <w:bCs/>
          <w:sz w:val="28"/>
          <w:szCs w:val="28"/>
        </w:rPr>
      </w:pPr>
      <w:r w:rsidRPr="004E2084">
        <w:rPr>
          <w:rFonts w:ascii="Times New Roman" w:hAnsi="Times New Roman" w:cs="Times New Roman"/>
          <w:b/>
          <w:bCs/>
          <w:sz w:val="28"/>
          <w:szCs w:val="28"/>
        </w:rPr>
        <w:t>DHE SHEFE E UNMIK-</w:t>
      </w:r>
      <w:r w:rsidR="00DE5FBA" w:rsidRPr="004E2084">
        <w:rPr>
          <w:rFonts w:ascii="Times New Roman" w:hAnsi="Times New Roman" w:cs="Times New Roman"/>
          <w:b/>
          <w:bCs/>
          <w:sz w:val="28"/>
          <w:szCs w:val="28"/>
        </w:rPr>
        <w:t xml:space="preserve">ut </w:t>
      </w:r>
    </w:p>
    <w:p w14:paraId="1BD35D02" w14:textId="191734B5" w:rsidR="00BD20AD" w:rsidRPr="004E2084" w:rsidRDefault="00424E9A" w:rsidP="00033A13">
      <w:pPr>
        <w:spacing w:line="480" w:lineRule="auto"/>
        <w:jc w:val="center"/>
        <w:rPr>
          <w:rFonts w:ascii="Times New Roman" w:hAnsi="Times New Roman" w:cs="Times New Roman"/>
          <w:b/>
          <w:bCs/>
          <w:sz w:val="28"/>
          <w:szCs w:val="28"/>
        </w:rPr>
      </w:pPr>
      <w:r w:rsidRPr="004E2084">
        <w:rPr>
          <w:rFonts w:ascii="Times New Roman" w:hAnsi="Times New Roman" w:cs="Times New Roman"/>
          <w:b/>
          <w:bCs/>
          <w:sz w:val="28"/>
          <w:szCs w:val="28"/>
        </w:rPr>
        <w:t>DEBAT</w:t>
      </w:r>
      <w:r w:rsidR="00DE5FBA" w:rsidRPr="004E2084">
        <w:rPr>
          <w:rFonts w:ascii="Times New Roman" w:hAnsi="Times New Roman" w:cs="Times New Roman"/>
          <w:b/>
          <w:bCs/>
          <w:sz w:val="28"/>
          <w:szCs w:val="28"/>
        </w:rPr>
        <w:t>I</w:t>
      </w:r>
      <w:r w:rsidRPr="004E2084">
        <w:rPr>
          <w:rFonts w:ascii="Times New Roman" w:hAnsi="Times New Roman" w:cs="Times New Roman"/>
          <w:b/>
          <w:bCs/>
          <w:sz w:val="28"/>
          <w:szCs w:val="28"/>
        </w:rPr>
        <w:t xml:space="preserve"> PËR UNMIK-</w:t>
      </w:r>
      <w:r w:rsidR="00DE5FBA" w:rsidRPr="004E2084">
        <w:rPr>
          <w:rFonts w:ascii="Times New Roman" w:hAnsi="Times New Roman" w:cs="Times New Roman"/>
          <w:b/>
          <w:bCs/>
          <w:sz w:val="28"/>
          <w:szCs w:val="28"/>
        </w:rPr>
        <w:t>un</w:t>
      </w:r>
      <w:r w:rsidRPr="004E2084">
        <w:rPr>
          <w:rFonts w:ascii="Times New Roman" w:hAnsi="Times New Roman" w:cs="Times New Roman"/>
          <w:b/>
          <w:bCs/>
          <w:sz w:val="28"/>
          <w:szCs w:val="28"/>
        </w:rPr>
        <w:t xml:space="preserve"> NË KËSHILLIN E SIGURIMIT </w:t>
      </w:r>
    </w:p>
    <w:p w14:paraId="16A3D5F1" w14:textId="48EF7E97" w:rsidR="00BD20AD" w:rsidRPr="004E2084" w:rsidRDefault="00BD20AD" w:rsidP="00033A13">
      <w:pPr>
        <w:spacing w:line="480" w:lineRule="auto"/>
        <w:jc w:val="center"/>
        <w:rPr>
          <w:rFonts w:ascii="Times New Roman" w:hAnsi="Times New Roman" w:cs="Times New Roman"/>
          <w:b/>
          <w:bCs/>
          <w:sz w:val="28"/>
          <w:szCs w:val="28"/>
        </w:rPr>
      </w:pPr>
      <w:r w:rsidRPr="004E2084">
        <w:rPr>
          <w:rFonts w:ascii="Times New Roman" w:hAnsi="Times New Roman" w:cs="Times New Roman"/>
          <w:b/>
          <w:bCs/>
          <w:sz w:val="28"/>
          <w:szCs w:val="28"/>
        </w:rPr>
        <w:t>N</w:t>
      </w:r>
      <w:r w:rsidR="00424E9A" w:rsidRPr="004E2084">
        <w:rPr>
          <w:rFonts w:ascii="Times New Roman" w:hAnsi="Times New Roman" w:cs="Times New Roman"/>
          <w:b/>
          <w:bCs/>
          <w:sz w:val="28"/>
          <w:szCs w:val="28"/>
        </w:rPr>
        <w:t xml:space="preserve">ju Jork </w:t>
      </w:r>
    </w:p>
    <w:p w14:paraId="26534B94" w14:textId="5EE10FE6" w:rsidR="00BD20AD" w:rsidRPr="004E2084" w:rsidRDefault="00FC226B" w:rsidP="00033A13">
      <w:pPr>
        <w:spacing w:line="480" w:lineRule="auto"/>
        <w:jc w:val="center"/>
        <w:rPr>
          <w:rFonts w:ascii="Times New Roman" w:hAnsi="Times New Roman" w:cs="Times New Roman"/>
          <w:b/>
          <w:bCs/>
          <w:sz w:val="28"/>
          <w:szCs w:val="28"/>
        </w:rPr>
      </w:pPr>
      <w:r w:rsidRPr="004E2084">
        <w:rPr>
          <w:rFonts w:ascii="Times New Roman" w:hAnsi="Times New Roman" w:cs="Times New Roman"/>
          <w:b/>
          <w:bCs/>
          <w:sz w:val="28"/>
          <w:szCs w:val="28"/>
        </w:rPr>
        <w:t>22</w:t>
      </w:r>
      <w:r w:rsidR="00BD20AD" w:rsidRPr="004E2084">
        <w:rPr>
          <w:rFonts w:ascii="Times New Roman" w:hAnsi="Times New Roman" w:cs="Times New Roman"/>
          <w:b/>
          <w:bCs/>
          <w:sz w:val="28"/>
          <w:szCs w:val="28"/>
        </w:rPr>
        <w:t xml:space="preserve"> </w:t>
      </w:r>
      <w:r w:rsidR="00424E9A" w:rsidRPr="004E2084">
        <w:rPr>
          <w:rFonts w:ascii="Times New Roman" w:hAnsi="Times New Roman" w:cs="Times New Roman"/>
          <w:b/>
          <w:bCs/>
          <w:sz w:val="28"/>
          <w:szCs w:val="28"/>
        </w:rPr>
        <w:t xml:space="preserve">prill </w:t>
      </w:r>
      <w:r w:rsidR="00BD20AD" w:rsidRPr="004E2084">
        <w:rPr>
          <w:rFonts w:ascii="Times New Roman" w:hAnsi="Times New Roman" w:cs="Times New Roman"/>
          <w:b/>
          <w:bCs/>
          <w:sz w:val="28"/>
          <w:szCs w:val="28"/>
        </w:rPr>
        <w:t>202</w:t>
      </w:r>
      <w:r w:rsidR="00E86857" w:rsidRPr="004E2084">
        <w:rPr>
          <w:rFonts w:ascii="Times New Roman" w:hAnsi="Times New Roman" w:cs="Times New Roman"/>
          <w:b/>
          <w:bCs/>
          <w:sz w:val="28"/>
          <w:szCs w:val="28"/>
        </w:rPr>
        <w:t>4</w:t>
      </w:r>
      <w:r w:rsidRPr="004E2084">
        <w:rPr>
          <w:rFonts w:ascii="Times New Roman" w:hAnsi="Times New Roman" w:cs="Times New Roman"/>
          <w:b/>
          <w:bCs/>
          <w:sz w:val="28"/>
          <w:szCs w:val="28"/>
        </w:rPr>
        <w:t xml:space="preserve"> </w:t>
      </w:r>
    </w:p>
    <w:p w14:paraId="64873C1D" w14:textId="4FF9AD22" w:rsidR="00BD20AD" w:rsidRPr="004E2084" w:rsidRDefault="00BD20AD" w:rsidP="00033A13">
      <w:pPr>
        <w:spacing w:line="480" w:lineRule="auto"/>
        <w:jc w:val="center"/>
        <w:rPr>
          <w:rFonts w:ascii="Times New Roman" w:hAnsi="Times New Roman" w:cs="Times New Roman"/>
          <w:b/>
          <w:bCs/>
          <w:sz w:val="28"/>
          <w:szCs w:val="28"/>
        </w:rPr>
      </w:pPr>
    </w:p>
    <w:p w14:paraId="64B48987" w14:textId="113B537C" w:rsidR="00243D02" w:rsidRPr="004E2084" w:rsidRDefault="00424E9A" w:rsidP="00033A13">
      <w:pPr>
        <w:spacing w:line="480" w:lineRule="auto"/>
        <w:jc w:val="both"/>
        <w:rPr>
          <w:rFonts w:ascii="Times New Roman" w:hAnsi="Times New Roman" w:cs="Times New Roman"/>
          <w:b/>
          <w:bCs/>
          <w:sz w:val="28"/>
          <w:szCs w:val="28"/>
        </w:rPr>
      </w:pPr>
      <w:r w:rsidRPr="004E2084">
        <w:rPr>
          <w:rFonts w:ascii="Times New Roman" w:hAnsi="Times New Roman" w:cs="Times New Roman"/>
          <w:b/>
          <w:bCs/>
          <w:sz w:val="28"/>
          <w:szCs w:val="28"/>
        </w:rPr>
        <w:t>Zonja presidente</w:t>
      </w:r>
      <w:r w:rsidR="00BD20AD" w:rsidRPr="004E2084">
        <w:rPr>
          <w:rFonts w:ascii="Times New Roman" w:hAnsi="Times New Roman" w:cs="Times New Roman"/>
          <w:b/>
          <w:bCs/>
          <w:sz w:val="28"/>
          <w:szCs w:val="28"/>
        </w:rPr>
        <w:t>,</w:t>
      </w:r>
    </w:p>
    <w:p w14:paraId="00E83A06" w14:textId="6B2C8AC8" w:rsidR="00243D02" w:rsidRPr="004E2084" w:rsidRDefault="00424E9A" w:rsidP="00033A13">
      <w:pPr>
        <w:spacing w:line="480" w:lineRule="auto"/>
        <w:jc w:val="both"/>
        <w:rPr>
          <w:rFonts w:ascii="Times New Roman" w:hAnsi="Times New Roman" w:cs="Times New Roman"/>
          <w:b/>
          <w:bCs/>
          <w:sz w:val="28"/>
          <w:szCs w:val="28"/>
        </w:rPr>
      </w:pPr>
      <w:r w:rsidRPr="004E2084">
        <w:rPr>
          <w:rFonts w:ascii="Times New Roman" w:hAnsi="Times New Roman" w:cs="Times New Roman"/>
          <w:b/>
          <w:bCs/>
          <w:sz w:val="28"/>
          <w:szCs w:val="28"/>
        </w:rPr>
        <w:t>Të nderuar anëtarë të Këshillit të Sigurimit</w:t>
      </w:r>
      <w:r w:rsidR="005D5F8E" w:rsidRPr="004E2084">
        <w:rPr>
          <w:rFonts w:ascii="Times New Roman" w:hAnsi="Times New Roman" w:cs="Times New Roman"/>
          <w:b/>
          <w:bCs/>
          <w:sz w:val="28"/>
          <w:szCs w:val="28"/>
        </w:rPr>
        <w:t>,</w:t>
      </w:r>
    </w:p>
    <w:p w14:paraId="3D398767" w14:textId="5F543E51" w:rsidR="00E86857" w:rsidRPr="004E2084" w:rsidRDefault="00424E9A" w:rsidP="00033A13">
      <w:pPr>
        <w:spacing w:line="480" w:lineRule="auto"/>
        <w:jc w:val="both"/>
        <w:rPr>
          <w:rFonts w:ascii="Times New Roman" w:hAnsi="Times New Roman" w:cs="Times New Roman"/>
          <w:sz w:val="28"/>
          <w:szCs w:val="28"/>
        </w:rPr>
      </w:pPr>
      <w:r w:rsidRPr="004E2084">
        <w:rPr>
          <w:rFonts w:ascii="Times New Roman" w:hAnsi="Times New Roman" w:cs="Times New Roman"/>
          <w:b/>
          <w:bCs/>
          <w:sz w:val="28"/>
          <w:szCs w:val="28"/>
        </w:rPr>
        <w:t>Shkëlqesi</w:t>
      </w:r>
      <w:r w:rsidR="005D5F8E" w:rsidRPr="004E2084">
        <w:rPr>
          <w:rFonts w:ascii="Times New Roman" w:hAnsi="Times New Roman" w:cs="Times New Roman"/>
          <w:b/>
          <w:bCs/>
          <w:sz w:val="28"/>
          <w:szCs w:val="28"/>
        </w:rPr>
        <w:t>,</w:t>
      </w:r>
      <w:r w:rsidRPr="004E2084">
        <w:rPr>
          <w:rFonts w:ascii="Times New Roman" w:hAnsi="Times New Roman" w:cs="Times New Roman"/>
          <w:b/>
          <w:bCs/>
          <w:sz w:val="28"/>
          <w:szCs w:val="28"/>
        </w:rPr>
        <w:t xml:space="preserve"> </w:t>
      </w:r>
    </w:p>
    <w:p w14:paraId="045815DE" w14:textId="751A0727" w:rsidR="008238D4" w:rsidRPr="004E2084" w:rsidRDefault="00424E9A" w:rsidP="00033A13">
      <w:pPr>
        <w:spacing w:line="480" w:lineRule="auto"/>
        <w:jc w:val="both"/>
        <w:rPr>
          <w:rFonts w:ascii="Times New Roman" w:hAnsi="Times New Roman" w:cs="Times New Roman"/>
          <w:sz w:val="28"/>
          <w:szCs w:val="28"/>
        </w:rPr>
      </w:pPr>
      <w:bookmarkStart w:id="0" w:name="_Hlk163755939"/>
      <w:r w:rsidRPr="004E2084">
        <w:rPr>
          <w:rFonts w:ascii="Times New Roman" w:hAnsi="Times New Roman" w:cs="Times New Roman"/>
          <w:sz w:val="28"/>
          <w:szCs w:val="28"/>
        </w:rPr>
        <w:t xml:space="preserve">Kam nderin dhe privilegjin që t’i raportoj Këshillit për zhvillimet e fundit në Kosovë. Dua të theksoj se ky është raportimi im i dytë për këtë vit, pas sesionit të jashtëzakonshëm, të mbajtur më 8 shkurt.      </w:t>
      </w:r>
    </w:p>
    <w:bookmarkEnd w:id="0"/>
    <w:p w14:paraId="45A6F831" w14:textId="624219C0" w:rsidR="00040E68" w:rsidRPr="004E2084" w:rsidRDefault="00424E9A" w:rsidP="00033A13">
      <w:pPr>
        <w:spacing w:line="480" w:lineRule="auto"/>
        <w:jc w:val="both"/>
        <w:rPr>
          <w:rFonts w:ascii="Times New Roman" w:hAnsi="Times New Roman" w:cs="Times New Roman"/>
          <w:sz w:val="28"/>
          <w:szCs w:val="28"/>
        </w:rPr>
      </w:pPr>
      <w:r w:rsidRPr="004E2084">
        <w:rPr>
          <w:rFonts w:ascii="Times New Roman" w:hAnsi="Times New Roman" w:cs="Times New Roman"/>
          <w:sz w:val="28"/>
          <w:szCs w:val="28"/>
        </w:rPr>
        <w:t xml:space="preserve">Në raportin e Sekretarit të Përgjithshëm që keni para jush paraqiten zhvillimet kryesore nga data 19 shtator deri më 15 mars. Rrjedhimisht, më lejoni që t’ju njoftoj për zhvillimet kryesore që nga ajo datë dhe të jap mendimet e mia për gjendjen nga një perspektivë më e gjerë.  </w:t>
      </w:r>
      <w:r w:rsidR="00DB4021" w:rsidRPr="004E2084">
        <w:rPr>
          <w:rFonts w:ascii="Times New Roman" w:hAnsi="Times New Roman" w:cs="Times New Roman"/>
          <w:sz w:val="28"/>
          <w:szCs w:val="28"/>
        </w:rPr>
        <w:t xml:space="preserve"> </w:t>
      </w:r>
    </w:p>
    <w:p w14:paraId="1650DE50" w14:textId="1CE2D4E3" w:rsidR="00114548" w:rsidRPr="004E2084" w:rsidRDefault="00424E9A" w:rsidP="00033A13">
      <w:pPr>
        <w:spacing w:line="480" w:lineRule="auto"/>
        <w:jc w:val="both"/>
        <w:rPr>
          <w:rFonts w:ascii="Times New Roman" w:hAnsi="Times New Roman" w:cs="Times New Roman"/>
          <w:sz w:val="28"/>
          <w:szCs w:val="28"/>
        </w:rPr>
      </w:pPr>
      <w:r w:rsidRPr="004E2084">
        <w:rPr>
          <w:rFonts w:ascii="Times New Roman" w:hAnsi="Times New Roman" w:cs="Times New Roman"/>
          <w:sz w:val="28"/>
          <w:szCs w:val="28"/>
        </w:rPr>
        <w:t xml:space="preserve">Kam pasur konsultime të shumta me </w:t>
      </w:r>
      <w:r w:rsidR="00DE5FBA" w:rsidRPr="004E2084">
        <w:rPr>
          <w:rFonts w:ascii="Times New Roman" w:hAnsi="Times New Roman" w:cs="Times New Roman"/>
          <w:sz w:val="28"/>
          <w:szCs w:val="28"/>
        </w:rPr>
        <w:t xml:space="preserve">palët </w:t>
      </w:r>
      <w:r w:rsidRPr="004E2084">
        <w:rPr>
          <w:rFonts w:ascii="Times New Roman" w:hAnsi="Times New Roman" w:cs="Times New Roman"/>
          <w:sz w:val="28"/>
          <w:szCs w:val="28"/>
        </w:rPr>
        <w:t>politik</w:t>
      </w:r>
      <w:r w:rsidR="00DE5FBA" w:rsidRPr="004E2084">
        <w:rPr>
          <w:rFonts w:ascii="Times New Roman" w:hAnsi="Times New Roman" w:cs="Times New Roman"/>
          <w:sz w:val="28"/>
          <w:szCs w:val="28"/>
        </w:rPr>
        <w:t>e</w:t>
      </w:r>
      <w:r w:rsidRPr="004E2084">
        <w:rPr>
          <w:rFonts w:ascii="Times New Roman" w:hAnsi="Times New Roman" w:cs="Times New Roman"/>
          <w:sz w:val="28"/>
          <w:szCs w:val="28"/>
        </w:rPr>
        <w:t xml:space="preserve"> në Prishtinë dhe Beograd, me udhëheqësit fetarë, organizatat e shoqërisë civile, si dhe me partnerët tonë kryesorë ndërkombëtarë në terren. Një nga konstatimet kryesore</w:t>
      </w:r>
      <w:r w:rsidR="00DE5FBA" w:rsidRPr="004E2084">
        <w:rPr>
          <w:rFonts w:ascii="Times New Roman" w:hAnsi="Times New Roman" w:cs="Times New Roman"/>
          <w:sz w:val="28"/>
          <w:szCs w:val="28"/>
        </w:rPr>
        <w:t xml:space="preserve"> nga këto konsultime </w:t>
      </w:r>
      <w:r w:rsidRPr="004E2084">
        <w:rPr>
          <w:rFonts w:ascii="Times New Roman" w:hAnsi="Times New Roman" w:cs="Times New Roman"/>
          <w:sz w:val="28"/>
          <w:szCs w:val="28"/>
        </w:rPr>
        <w:t xml:space="preserve">është pakënaqësia </w:t>
      </w:r>
      <w:r w:rsidR="00DE5FBA" w:rsidRPr="004E2084">
        <w:rPr>
          <w:rFonts w:ascii="Times New Roman" w:hAnsi="Times New Roman" w:cs="Times New Roman"/>
          <w:sz w:val="28"/>
          <w:szCs w:val="28"/>
        </w:rPr>
        <w:t xml:space="preserve">me nivelin e përparimit në dialogun politik dhe ndikimet e drejtpërdrejta të kësaj në gjendjen e sigurisë. Fatkeqësisht, niveli i mosbesimit mbetet i lartë, dhe kjo çështje duhet të trajtohet.  </w:t>
      </w:r>
    </w:p>
    <w:p w14:paraId="5D4A713B" w14:textId="2F2A73CC" w:rsidR="006123B6" w:rsidRPr="004E2084" w:rsidRDefault="00DE5FBA" w:rsidP="00033A13">
      <w:pPr>
        <w:spacing w:line="480" w:lineRule="auto"/>
        <w:jc w:val="both"/>
        <w:rPr>
          <w:rFonts w:ascii="Times New Roman" w:hAnsi="Times New Roman" w:cs="Times New Roman"/>
          <w:sz w:val="28"/>
          <w:szCs w:val="28"/>
        </w:rPr>
      </w:pPr>
      <w:r w:rsidRPr="004E2084">
        <w:rPr>
          <w:rFonts w:ascii="Times New Roman" w:hAnsi="Times New Roman" w:cs="Times New Roman"/>
          <w:sz w:val="28"/>
          <w:szCs w:val="28"/>
        </w:rPr>
        <w:t xml:space="preserve">Gjatë muajve të fundit, tensionet janë ngritur, ku shpjegimi kryesor për këtë mbetet pamundësia e trajtimit të çështjeve </w:t>
      </w:r>
      <w:r w:rsidR="00402D19">
        <w:rPr>
          <w:rFonts w:ascii="Times New Roman" w:hAnsi="Times New Roman" w:cs="Times New Roman"/>
          <w:sz w:val="28"/>
          <w:szCs w:val="28"/>
        </w:rPr>
        <w:t>t</w:t>
      </w:r>
      <w:r w:rsidR="001A210B" w:rsidRPr="004E2084">
        <w:rPr>
          <w:rFonts w:ascii="Times New Roman" w:hAnsi="Times New Roman" w:cs="Times New Roman"/>
          <w:sz w:val="28"/>
          <w:szCs w:val="28"/>
        </w:rPr>
        <w:t>ë</w:t>
      </w:r>
      <w:r w:rsidR="001A210B">
        <w:rPr>
          <w:rFonts w:ascii="Times New Roman" w:hAnsi="Times New Roman" w:cs="Times New Roman"/>
          <w:sz w:val="28"/>
          <w:szCs w:val="28"/>
        </w:rPr>
        <w:t xml:space="preserve"> kontestuara</w:t>
      </w:r>
      <w:r w:rsidRPr="004E2084">
        <w:rPr>
          <w:rFonts w:ascii="Times New Roman" w:hAnsi="Times New Roman" w:cs="Times New Roman"/>
          <w:sz w:val="28"/>
          <w:szCs w:val="28"/>
        </w:rPr>
        <w:t xml:space="preserve"> përmes komunikimit të duhur dhe dialogut, qoftë mes Prishtinës dhe Beogradit apo mes komunitetit serb të Kosovës dhe autoriteteve qendrore të Prishtinës.    </w:t>
      </w:r>
      <w:r w:rsidR="006123B6" w:rsidRPr="004E2084">
        <w:rPr>
          <w:rFonts w:ascii="Times New Roman" w:hAnsi="Times New Roman" w:cs="Times New Roman"/>
          <w:sz w:val="28"/>
          <w:szCs w:val="28"/>
        </w:rPr>
        <w:t xml:space="preserve"> </w:t>
      </w:r>
    </w:p>
    <w:p w14:paraId="53E6ACC8" w14:textId="2A62A81B" w:rsidR="00716301" w:rsidRPr="004E2084" w:rsidRDefault="00DE5FBA" w:rsidP="00033A13">
      <w:pPr>
        <w:spacing w:line="480" w:lineRule="auto"/>
        <w:jc w:val="both"/>
        <w:rPr>
          <w:rFonts w:ascii="Times New Roman" w:hAnsi="Times New Roman" w:cs="Times New Roman"/>
          <w:sz w:val="28"/>
          <w:szCs w:val="28"/>
        </w:rPr>
      </w:pPr>
      <w:r w:rsidRPr="004E2084">
        <w:rPr>
          <w:rFonts w:ascii="Times New Roman" w:hAnsi="Times New Roman" w:cs="Times New Roman"/>
          <w:sz w:val="28"/>
          <w:szCs w:val="28"/>
        </w:rPr>
        <w:t xml:space="preserve">Gjatë disa muajve të kaluar </w:t>
      </w:r>
      <w:r w:rsidR="00914389" w:rsidRPr="004E2084">
        <w:rPr>
          <w:rFonts w:ascii="Times New Roman" w:hAnsi="Times New Roman" w:cs="Times New Roman"/>
          <w:sz w:val="28"/>
          <w:szCs w:val="28"/>
        </w:rPr>
        <w:t xml:space="preserve">janë bërë përpjekje </w:t>
      </w:r>
      <w:r w:rsidRPr="004E2084">
        <w:rPr>
          <w:rFonts w:ascii="Times New Roman" w:hAnsi="Times New Roman" w:cs="Times New Roman"/>
          <w:sz w:val="28"/>
          <w:szCs w:val="28"/>
        </w:rPr>
        <w:t>të shumta në zgjidhjen e çështjes kontestuese të legjitimitetit të pushtetit lokal në katër komuna</w:t>
      </w:r>
      <w:r w:rsidR="00914389" w:rsidRPr="004E2084">
        <w:rPr>
          <w:rFonts w:ascii="Times New Roman" w:hAnsi="Times New Roman" w:cs="Times New Roman"/>
          <w:sz w:val="28"/>
          <w:szCs w:val="28"/>
        </w:rPr>
        <w:t>,</w:t>
      </w:r>
      <w:r w:rsidRPr="004E2084">
        <w:rPr>
          <w:rFonts w:ascii="Times New Roman" w:hAnsi="Times New Roman" w:cs="Times New Roman"/>
          <w:sz w:val="28"/>
          <w:szCs w:val="28"/>
        </w:rPr>
        <w:t xml:space="preserve"> kryesisht të populluara me serbë</w:t>
      </w:r>
      <w:r w:rsidR="00914389" w:rsidRPr="004E2084">
        <w:rPr>
          <w:rFonts w:ascii="Times New Roman" w:hAnsi="Times New Roman" w:cs="Times New Roman"/>
          <w:sz w:val="28"/>
          <w:szCs w:val="28"/>
        </w:rPr>
        <w:t>,</w:t>
      </w:r>
      <w:r w:rsidRPr="004E2084">
        <w:rPr>
          <w:rFonts w:ascii="Times New Roman" w:hAnsi="Times New Roman" w:cs="Times New Roman"/>
          <w:sz w:val="28"/>
          <w:szCs w:val="28"/>
        </w:rPr>
        <w:t xml:space="preserve"> në pjesën veriore të Kosovës.  </w:t>
      </w:r>
      <w:r w:rsidR="00114548" w:rsidRPr="004E2084" w:rsidDel="00114548">
        <w:rPr>
          <w:rFonts w:ascii="Times New Roman" w:hAnsi="Times New Roman" w:cs="Times New Roman"/>
          <w:sz w:val="28"/>
          <w:szCs w:val="28"/>
        </w:rPr>
        <w:t xml:space="preserve"> </w:t>
      </w:r>
    </w:p>
    <w:p w14:paraId="50332ABE" w14:textId="25D7DAB1" w:rsidR="00E61EC3" w:rsidRPr="004E2084" w:rsidRDefault="00DE5FBA" w:rsidP="00033A13">
      <w:pPr>
        <w:spacing w:line="480" w:lineRule="auto"/>
        <w:jc w:val="both"/>
        <w:rPr>
          <w:rFonts w:ascii="Times New Roman" w:hAnsi="Times New Roman" w:cs="Times New Roman"/>
          <w:sz w:val="28"/>
          <w:szCs w:val="28"/>
        </w:rPr>
      </w:pPr>
      <w:r w:rsidRPr="004E2084">
        <w:rPr>
          <w:rFonts w:ascii="Times New Roman" w:hAnsi="Times New Roman" w:cs="Times New Roman"/>
          <w:sz w:val="28"/>
          <w:szCs w:val="28"/>
        </w:rPr>
        <w:t xml:space="preserve">Në dhjetor të vitit të kaluar, serbët në </w:t>
      </w:r>
      <w:r w:rsidR="00B75CD0" w:rsidRPr="004E2084">
        <w:rPr>
          <w:rFonts w:ascii="Times New Roman" w:hAnsi="Times New Roman" w:cs="Times New Roman"/>
          <w:sz w:val="28"/>
          <w:szCs w:val="28"/>
        </w:rPr>
        <w:t>Leposaviq,</w:t>
      </w:r>
      <w:r w:rsidR="00C318ED" w:rsidRPr="004E2084">
        <w:rPr>
          <w:rFonts w:ascii="Times New Roman" w:hAnsi="Times New Roman" w:cs="Times New Roman"/>
          <w:sz w:val="28"/>
          <w:szCs w:val="28"/>
        </w:rPr>
        <w:t xml:space="preserve"> </w:t>
      </w:r>
      <w:r w:rsidRPr="004E2084">
        <w:rPr>
          <w:rFonts w:ascii="Times New Roman" w:hAnsi="Times New Roman" w:cs="Times New Roman"/>
          <w:sz w:val="28"/>
          <w:szCs w:val="28"/>
        </w:rPr>
        <w:t>Mitrovicë të Veriut</w:t>
      </w:r>
      <w:r w:rsidR="00C318ED" w:rsidRPr="004E2084">
        <w:rPr>
          <w:rFonts w:ascii="Times New Roman" w:hAnsi="Times New Roman" w:cs="Times New Roman"/>
          <w:sz w:val="28"/>
          <w:szCs w:val="28"/>
        </w:rPr>
        <w:t>, Zubin Potok</w:t>
      </w:r>
      <w:r w:rsidRPr="004E2084">
        <w:rPr>
          <w:rFonts w:ascii="Times New Roman" w:hAnsi="Times New Roman" w:cs="Times New Roman"/>
          <w:sz w:val="28"/>
          <w:szCs w:val="28"/>
        </w:rPr>
        <w:t xml:space="preserve"> dhe </w:t>
      </w:r>
      <w:r w:rsidR="00B75CD0" w:rsidRPr="004E2084">
        <w:rPr>
          <w:rFonts w:ascii="Times New Roman" w:hAnsi="Times New Roman" w:cs="Times New Roman"/>
          <w:sz w:val="28"/>
          <w:szCs w:val="28"/>
        </w:rPr>
        <w:t xml:space="preserve">Zveçan, </w:t>
      </w:r>
      <w:r w:rsidRPr="004E2084">
        <w:rPr>
          <w:rFonts w:ascii="Times New Roman" w:hAnsi="Times New Roman" w:cs="Times New Roman"/>
          <w:sz w:val="28"/>
          <w:szCs w:val="28"/>
        </w:rPr>
        <w:t xml:space="preserve">mblodhën numër të mjaftueshëm të nënshkrimeve </w:t>
      </w:r>
      <w:r w:rsidR="008D6264" w:rsidRPr="004E2084">
        <w:rPr>
          <w:rFonts w:ascii="Times New Roman" w:hAnsi="Times New Roman" w:cs="Times New Roman"/>
          <w:sz w:val="28"/>
          <w:szCs w:val="28"/>
        </w:rPr>
        <w:t xml:space="preserve">– </w:t>
      </w:r>
      <w:r w:rsidR="007F2163" w:rsidRPr="004E2084">
        <w:rPr>
          <w:rFonts w:ascii="Times New Roman" w:hAnsi="Times New Roman" w:cs="Times New Roman"/>
          <w:sz w:val="28"/>
          <w:szCs w:val="28"/>
        </w:rPr>
        <w:t xml:space="preserve">mbi 20 përqindëshin e kërkuar nga votuesit e regjistruar </w:t>
      </w:r>
      <w:r w:rsidR="008D6264" w:rsidRPr="004E2084">
        <w:rPr>
          <w:rFonts w:ascii="Times New Roman" w:hAnsi="Times New Roman" w:cs="Times New Roman"/>
          <w:sz w:val="28"/>
          <w:szCs w:val="28"/>
        </w:rPr>
        <w:t xml:space="preserve">– </w:t>
      </w:r>
      <w:r w:rsidR="007F2163" w:rsidRPr="004E2084">
        <w:rPr>
          <w:rFonts w:ascii="Times New Roman" w:hAnsi="Times New Roman" w:cs="Times New Roman"/>
          <w:sz w:val="28"/>
          <w:szCs w:val="28"/>
        </w:rPr>
        <w:t>për të filluar procesin e shkarkimit të kryetarëve të komunave të zgjedhur në prill të vitit 2023 nga më pak se 4 për qind e gjithsej votuesve të regjistruar</w:t>
      </w:r>
      <w:r w:rsidR="00914389" w:rsidRPr="004E2084">
        <w:rPr>
          <w:rFonts w:ascii="Times New Roman" w:hAnsi="Times New Roman" w:cs="Times New Roman"/>
          <w:sz w:val="28"/>
          <w:szCs w:val="28"/>
        </w:rPr>
        <w:t>,</w:t>
      </w:r>
      <w:r w:rsidR="007F2163" w:rsidRPr="004E2084">
        <w:rPr>
          <w:rFonts w:ascii="Times New Roman" w:hAnsi="Times New Roman" w:cs="Times New Roman"/>
          <w:sz w:val="28"/>
          <w:szCs w:val="28"/>
        </w:rPr>
        <w:t xml:space="preserve"> që erdhi si rezultat i vendimit të serbëve për mospjesëmarrje.   </w:t>
      </w:r>
      <w:r w:rsidR="00E53ED5" w:rsidRPr="004E2084">
        <w:rPr>
          <w:rFonts w:ascii="Times New Roman" w:hAnsi="Times New Roman" w:cs="Times New Roman"/>
          <w:sz w:val="28"/>
          <w:szCs w:val="28"/>
        </w:rPr>
        <w:t xml:space="preserve"> </w:t>
      </w:r>
    </w:p>
    <w:p w14:paraId="388A41A2" w14:textId="42116E7F" w:rsidR="00AF6E33" w:rsidRPr="004E2084" w:rsidRDefault="007F2163" w:rsidP="00033A13">
      <w:pPr>
        <w:spacing w:line="480" w:lineRule="auto"/>
        <w:jc w:val="both"/>
        <w:rPr>
          <w:rFonts w:ascii="Times New Roman" w:hAnsi="Times New Roman" w:cs="Times New Roman"/>
          <w:sz w:val="28"/>
          <w:szCs w:val="28"/>
        </w:rPr>
      </w:pPr>
      <w:r w:rsidRPr="004E2084">
        <w:rPr>
          <w:rFonts w:ascii="Times New Roman" w:hAnsi="Times New Roman" w:cs="Times New Roman"/>
          <w:sz w:val="28"/>
          <w:szCs w:val="28"/>
        </w:rPr>
        <w:t>Ky proces, që është diskutuar një kohë të gjatë brenda kornizës të bisedimeve të ndërmjetësuara nga BE-ja, ka pasur për qëllim zvogëlimin e tensioneve që pashmangshë</w:t>
      </w:r>
      <w:r w:rsidR="00914389" w:rsidRPr="004E2084">
        <w:rPr>
          <w:rFonts w:ascii="Times New Roman" w:hAnsi="Times New Roman" w:cs="Times New Roman"/>
          <w:sz w:val="28"/>
          <w:szCs w:val="28"/>
        </w:rPr>
        <w:t>m</w:t>
      </w:r>
      <w:r w:rsidRPr="004E2084">
        <w:rPr>
          <w:rFonts w:ascii="Times New Roman" w:hAnsi="Times New Roman" w:cs="Times New Roman"/>
          <w:sz w:val="28"/>
          <w:szCs w:val="28"/>
        </w:rPr>
        <w:t xml:space="preserve"> kanë rezultuar nga këto zgjedhje, duke përfshirë protestat e dhunshme majin e kaluar që u përqendruan rreth disa objekteve komunale në veri të Kosovës.  Së fundmi, përfaqësuesit e komunitetit serb të </w:t>
      </w:r>
      <w:r w:rsidR="009B5871" w:rsidRPr="004E2084">
        <w:rPr>
          <w:rFonts w:ascii="Times New Roman" w:hAnsi="Times New Roman" w:cs="Times New Roman"/>
          <w:sz w:val="28"/>
          <w:szCs w:val="28"/>
        </w:rPr>
        <w:t>Kosovës</w:t>
      </w:r>
      <w:r w:rsidRPr="004E2084">
        <w:rPr>
          <w:rFonts w:ascii="Times New Roman" w:hAnsi="Times New Roman" w:cs="Times New Roman"/>
          <w:sz w:val="28"/>
          <w:szCs w:val="28"/>
        </w:rPr>
        <w:t xml:space="preserve"> në veri kanë pretenduar </w:t>
      </w:r>
      <w:r w:rsidR="009B5871" w:rsidRPr="004E2084">
        <w:rPr>
          <w:rFonts w:ascii="Times New Roman" w:hAnsi="Times New Roman" w:cs="Times New Roman"/>
          <w:sz w:val="28"/>
          <w:szCs w:val="28"/>
        </w:rPr>
        <w:t>se kushtet e përcaktuara nga Prishtina nuk mundësojnë pjesëmarrjen e plotë dhe përfaqësuese në votime për shkarkim të kryetarëve të komunave.</w:t>
      </w:r>
      <w:r w:rsidR="00EE6E96" w:rsidRPr="004E2084">
        <w:rPr>
          <w:rFonts w:ascii="Times New Roman" w:hAnsi="Times New Roman" w:cs="Times New Roman"/>
          <w:sz w:val="28"/>
          <w:szCs w:val="28"/>
        </w:rPr>
        <w:t xml:space="preserve"> </w:t>
      </w:r>
      <w:r w:rsidR="009B5871" w:rsidRPr="004E2084">
        <w:rPr>
          <w:rFonts w:ascii="Times New Roman" w:hAnsi="Times New Roman" w:cs="Times New Roman"/>
          <w:sz w:val="28"/>
          <w:szCs w:val="28"/>
        </w:rPr>
        <w:t>Më pastaj, përfaqësuesit e BE-së dhe të shteteve të “kuintit” në Prishtinë kanë kërkuar rishqyrtimin e këtij qëndrimi, derisa serbët e Kosovës janë për</w:t>
      </w:r>
      <w:r w:rsidR="00DC7CEF" w:rsidRPr="004E2084">
        <w:rPr>
          <w:rFonts w:ascii="Times New Roman" w:hAnsi="Times New Roman" w:cs="Times New Roman"/>
          <w:sz w:val="28"/>
          <w:szCs w:val="28"/>
        </w:rPr>
        <w:t xml:space="preserve">gjigjur </w:t>
      </w:r>
      <w:r w:rsidR="009B5871" w:rsidRPr="004E2084">
        <w:rPr>
          <w:rFonts w:ascii="Times New Roman" w:hAnsi="Times New Roman" w:cs="Times New Roman"/>
          <w:sz w:val="28"/>
          <w:szCs w:val="28"/>
        </w:rPr>
        <w:t xml:space="preserve">se argumentet e tyre janë legjitime dhe se nuk merren parasysh sa duhet.  </w:t>
      </w:r>
      <w:r w:rsidR="00A02C17">
        <w:rPr>
          <w:rFonts w:ascii="Times New Roman" w:hAnsi="Times New Roman" w:cs="Times New Roman"/>
          <w:sz w:val="28"/>
          <w:szCs w:val="28"/>
        </w:rPr>
        <w:t>P</w:t>
      </w:r>
      <w:r w:rsidR="009B5871" w:rsidRPr="004E2084">
        <w:rPr>
          <w:rFonts w:ascii="Times New Roman" w:hAnsi="Times New Roman" w:cs="Times New Roman"/>
          <w:sz w:val="28"/>
          <w:szCs w:val="28"/>
        </w:rPr>
        <w:t>rocesi i votimit për shkarkimin e kryetarëve të komunave është zhvilluar dje, ku nuk ka pasur ndonjë incident</w:t>
      </w:r>
      <w:r w:rsidR="009E1A77">
        <w:rPr>
          <w:rFonts w:ascii="Times New Roman" w:hAnsi="Times New Roman" w:cs="Times New Roman"/>
          <w:sz w:val="28"/>
          <w:szCs w:val="28"/>
        </w:rPr>
        <w:t xml:space="preserve"> sigurie</w:t>
      </w:r>
      <w:r w:rsidR="009B5871" w:rsidRPr="004E2084">
        <w:rPr>
          <w:rFonts w:ascii="Times New Roman" w:hAnsi="Times New Roman" w:cs="Times New Roman"/>
          <w:sz w:val="28"/>
          <w:szCs w:val="28"/>
        </w:rPr>
        <w:t xml:space="preserve">. Megjithatë, në këtë proces </w:t>
      </w:r>
      <w:r w:rsidR="00DC7CEF" w:rsidRPr="004E2084">
        <w:rPr>
          <w:rFonts w:ascii="Times New Roman" w:hAnsi="Times New Roman" w:cs="Times New Roman"/>
          <w:sz w:val="28"/>
          <w:szCs w:val="28"/>
        </w:rPr>
        <w:t>morën</w:t>
      </w:r>
      <w:r w:rsidR="009B5871" w:rsidRPr="004E2084">
        <w:rPr>
          <w:rFonts w:ascii="Times New Roman" w:hAnsi="Times New Roman" w:cs="Times New Roman"/>
          <w:sz w:val="28"/>
          <w:szCs w:val="28"/>
        </w:rPr>
        <w:t xml:space="preserve"> pjesë vetëm 2</w:t>
      </w:r>
      <w:r w:rsidR="00D33FFB">
        <w:rPr>
          <w:rFonts w:ascii="Times New Roman" w:hAnsi="Times New Roman" w:cs="Times New Roman"/>
          <w:sz w:val="28"/>
          <w:szCs w:val="28"/>
        </w:rPr>
        <w:t xml:space="preserve">53 </w:t>
      </w:r>
      <w:r w:rsidR="009B5871" w:rsidRPr="004E2084">
        <w:rPr>
          <w:rFonts w:ascii="Times New Roman" w:hAnsi="Times New Roman" w:cs="Times New Roman"/>
          <w:sz w:val="28"/>
          <w:szCs w:val="28"/>
        </w:rPr>
        <w:t>votues nga gjithsej 4</w:t>
      </w:r>
      <w:r w:rsidR="00D33FFB">
        <w:rPr>
          <w:rFonts w:ascii="Times New Roman" w:hAnsi="Times New Roman" w:cs="Times New Roman"/>
          <w:sz w:val="28"/>
          <w:szCs w:val="28"/>
        </w:rPr>
        <w:t>6.556</w:t>
      </w:r>
      <w:r w:rsidR="009B5871" w:rsidRPr="004E2084">
        <w:rPr>
          <w:rFonts w:ascii="Times New Roman" w:hAnsi="Times New Roman" w:cs="Times New Roman"/>
          <w:sz w:val="28"/>
          <w:szCs w:val="28"/>
        </w:rPr>
        <w:t xml:space="preserve"> votues të regjistruar. Kjo fatkeqësisht hap rrugë për zvarritjen dhe zgjatjen e një çështjeje të brishtë dhe </w:t>
      </w:r>
      <w:r w:rsidR="00DC7CEF" w:rsidRPr="004E2084">
        <w:rPr>
          <w:rFonts w:ascii="Times New Roman" w:hAnsi="Times New Roman" w:cs="Times New Roman"/>
          <w:sz w:val="28"/>
          <w:szCs w:val="28"/>
        </w:rPr>
        <w:t xml:space="preserve">të pazgjidhur. Nga këndvështrimi ynë, ne do të vazhdojmë me përkrahjen e dialogut të ndërmjetësuar nga BE-ja që është një forum për gjetjen e zgjidhjes së dakorduar të çështjeve diskutabile.       </w:t>
      </w:r>
      <w:r w:rsidR="009B5871" w:rsidRPr="004E2084">
        <w:rPr>
          <w:rFonts w:ascii="Times New Roman" w:hAnsi="Times New Roman" w:cs="Times New Roman"/>
          <w:sz w:val="28"/>
          <w:szCs w:val="28"/>
        </w:rPr>
        <w:t xml:space="preserve"> </w:t>
      </w:r>
      <w:r w:rsidR="00C80049" w:rsidRPr="004E2084">
        <w:rPr>
          <w:rFonts w:ascii="Times New Roman" w:hAnsi="Times New Roman" w:cs="Times New Roman"/>
          <w:sz w:val="28"/>
          <w:szCs w:val="28"/>
        </w:rPr>
        <w:t xml:space="preserve"> </w:t>
      </w:r>
    </w:p>
    <w:p w14:paraId="59680A18" w14:textId="77777777" w:rsidR="00B040BA" w:rsidRDefault="00B040BA" w:rsidP="00033A13">
      <w:pPr>
        <w:spacing w:line="480" w:lineRule="auto"/>
        <w:jc w:val="both"/>
        <w:rPr>
          <w:rFonts w:ascii="Times New Roman" w:hAnsi="Times New Roman" w:cs="Times New Roman"/>
          <w:sz w:val="28"/>
          <w:szCs w:val="28"/>
        </w:rPr>
      </w:pPr>
    </w:p>
    <w:p w14:paraId="34A6A189" w14:textId="2ABAC017" w:rsidR="00FC7299" w:rsidRPr="004E2084" w:rsidRDefault="000B77FE" w:rsidP="00033A13">
      <w:pPr>
        <w:spacing w:line="480" w:lineRule="auto"/>
        <w:jc w:val="both"/>
        <w:rPr>
          <w:rFonts w:ascii="Times New Roman" w:hAnsi="Times New Roman" w:cs="Times New Roman"/>
          <w:sz w:val="28"/>
          <w:szCs w:val="28"/>
        </w:rPr>
      </w:pPr>
      <w:r w:rsidRPr="004E2084">
        <w:rPr>
          <w:rFonts w:ascii="Times New Roman" w:hAnsi="Times New Roman" w:cs="Times New Roman"/>
          <w:sz w:val="28"/>
          <w:szCs w:val="28"/>
        </w:rPr>
        <w:t>Zonja presidente</w:t>
      </w:r>
      <w:r w:rsidR="00FC7299" w:rsidRPr="004E2084">
        <w:rPr>
          <w:rFonts w:ascii="Times New Roman" w:hAnsi="Times New Roman" w:cs="Times New Roman"/>
          <w:sz w:val="28"/>
          <w:szCs w:val="28"/>
        </w:rPr>
        <w:t>,</w:t>
      </w:r>
    </w:p>
    <w:p w14:paraId="2C1DC53B" w14:textId="386400AA" w:rsidR="00AC0AD2" w:rsidRPr="004E2084" w:rsidRDefault="000B77FE" w:rsidP="00033A13">
      <w:pPr>
        <w:spacing w:line="480" w:lineRule="auto"/>
        <w:jc w:val="both"/>
        <w:rPr>
          <w:rFonts w:ascii="Times New Roman" w:hAnsi="Times New Roman" w:cs="Times New Roman"/>
          <w:sz w:val="28"/>
          <w:szCs w:val="28"/>
        </w:rPr>
      </w:pPr>
      <w:r w:rsidRPr="004E2084">
        <w:rPr>
          <w:rFonts w:ascii="Times New Roman" w:hAnsi="Times New Roman" w:cs="Times New Roman"/>
          <w:sz w:val="28"/>
          <w:szCs w:val="28"/>
        </w:rPr>
        <w:t xml:space="preserve">Gjatë vitit të kaluar ka pasur ngecje të shumta në përpjekjet për ndërtimin e një besimi më të madh në marrëdhëniet paqësore mes bashkësive etnike të Kosovës përmes dialogut politik. </w:t>
      </w:r>
      <w:r w:rsidR="00914389" w:rsidRPr="004E2084">
        <w:rPr>
          <w:rFonts w:ascii="Times New Roman" w:hAnsi="Times New Roman" w:cs="Times New Roman"/>
          <w:sz w:val="28"/>
          <w:szCs w:val="28"/>
        </w:rPr>
        <w:t xml:space="preserve">Në raportin </w:t>
      </w:r>
      <w:r w:rsidRPr="004E2084">
        <w:rPr>
          <w:rFonts w:ascii="Times New Roman" w:hAnsi="Times New Roman" w:cs="Times New Roman"/>
          <w:sz w:val="28"/>
          <w:szCs w:val="28"/>
        </w:rPr>
        <w:t>Sekretari</w:t>
      </w:r>
      <w:r w:rsidR="00BD168C">
        <w:rPr>
          <w:rFonts w:ascii="Times New Roman" w:hAnsi="Times New Roman" w:cs="Times New Roman"/>
          <w:sz w:val="28"/>
          <w:szCs w:val="28"/>
        </w:rPr>
        <w:t>t</w:t>
      </w:r>
      <w:r w:rsidR="00914389" w:rsidRPr="004E2084">
        <w:rPr>
          <w:rFonts w:ascii="Times New Roman" w:hAnsi="Times New Roman" w:cs="Times New Roman"/>
          <w:sz w:val="28"/>
          <w:szCs w:val="28"/>
        </w:rPr>
        <w:t xml:space="preserve"> </w:t>
      </w:r>
      <w:r w:rsidR="00BD168C">
        <w:rPr>
          <w:rFonts w:ascii="Times New Roman" w:hAnsi="Times New Roman" w:cs="Times New Roman"/>
          <w:sz w:val="28"/>
          <w:szCs w:val="28"/>
        </w:rPr>
        <w:t>t</w:t>
      </w:r>
      <w:r w:rsidR="00BD168C" w:rsidRPr="004E2084">
        <w:rPr>
          <w:rFonts w:ascii="Times New Roman" w:hAnsi="Times New Roman" w:cs="Times New Roman"/>
          <w:sz w:val="28"/>
          <w:szCs w:val="28"/>
        </w:rPr>
        <w:t>ë</w:t>
      </w:r>
      <w:r w:rsidR="00914389" w:rsidRPr="004E2084">
        <w:rPr>
          <w:rFonts w:ascii="Times New Roman" w:hAnsi="Times New Roman" w:cs="Times New Roman"/>
          <w:sz w:val="28"/>
          <w:szCs w:val="28"/>
        </w:rPr>
        <w:t xml:space="preserve"> P</w:t>
      </w:r>
      <w:r w:rsidRPr="004E2084">
        <w:rPr>
          <w:rFonts w:ascii="Times New Roman" w:hAnsi="Times New Roman" w:cs="Times New Roman"/>
          <w:sz w:val="28"/>
          <w:szCs w:val="28"/>
        </w:rPr>
        <w:t>ërgjithshëm dhe në raportimet e mia në Këshill</w:t>
      </w:r>
      <w:r w:rsidR="00914389" w:rsidRPr="004E2084">
        <w:rPr>
          <w:rFonts w:ascii="Times New Roman" w:hAnsi="Times New Roman" w:cs="Times New Roman"/>
          <w:sz w:val="28"/>
          <w:szCs w:val="28"/>
        </w:rPr>
        <w:t xml:space="preserve"> janë </w:t>
      </w:r>
      <w:r w:rsidRPr="004E2084">
        <w:rPr>
          <w:rFonts w:ascii="Times New Roman" w:hAnsi="Times New Roman" w:cs="Times New Roman"/>
          <w:sz w:val="28"/>
          <w:szCs w:val="28"/>
        </w:rPr>
        <w:t>cekur</w:t>
      </w:r>
      <w:r w:rsidR="00BD168C">
        <w:rPr>
          <w:rFonts w:ascii="Times New Roman" w:hAnsi="Times New Roman" w:cs="Times New Roman"/>
          <w:sz w:val="28"/>
          <w:szCs w:val="28"/>
        </w:rPr>
        <w:t xml:space="preserve"> m</w:t>
      </w:r>
      <w:r w:rsidR="00BD168C" w:rsidRPr="004E2084">
        <w:rPr>
          <w:rFonts w:ascii="Times New Roman" w:hAnsi="Times New Roman" w:cs="Times New Roman"/>
          <w:sz w:val="28"/>
          <w:szCs w:val="28"/>
        </w:rPr>
        <w:t>ë</w:t>
      </w:r>
      <w:r w:rsidR="00BD168C">
        <w:rPr>
          <w:rFonts w:ascii="Times New Roman" w:hAnsi="Times New Roman" w:cs="Times New Roman"/>
          <w:sz w:val="28"/>
          <w:szCs w:val="28"/>
        </w:rPr>
        <w:t xml:space="preserve"> par</w:t>
      </w:r>
      <w:r w:rsidR="00BD168C" w:rsidRPr="004E2084">
        <w:rPr>
          <w:rFonts w:ascii="Times New Roman" w:hAnsi="Times New Roman" w:cs="Times New Roman"/>
          <w:sz w:val="28"/>
          <w:szCs w:val="28"/>
        </w:rPr>
        <w:t>ë</w:t>
      </w:r>
      <w:r w:rsidRPr="004E2084">
        <w:rPr>
          <w:rFonts w:ascii="Times New Roman" w:hAnsi="Times New Roman" w:cs="Times New Roman"/>
          <w:sz w:val="28"/>
          <w:szCs w:val="28"/>
        </w:rPr>
        <w:t xml:space="preserve"> një numër i këtyre ngecjeve, ndërsa vëmendja e gjerë ndërkombëtare është tërhequr nga incidenti i rëndë i sigurisë që ndodhi në fshatin Banjskë në shtatorin e kaluar.  </w:t>
      </w:r>
      <w:r w:rsidR="00B20804" w:rsidRPr="004E2084">
        <w:rPr>
          <w:rFonts w:ascii="Times New Roman" w:hAnsi="Times New Roman" w:cs="Times New Roman"/>
          <w:sz w:val="28"/>
          <w:szCs w:val="28"/>
        </w:rPr>
        <w:t xml:space="preserve"> </w:t>
      </w:r>
    </w:p>
    <w:p w14:paraId="20F55D4E" w14:textId="24AB338C" w:rsidR="00CC45DA" w:rsidRPr="004E2084" w:rsidRDefault="000B77FE" w:rsidP="00033A13">
      <w:pPr>
        <w:spacing w:line="480" w:lineRule="auto"/>
        <w:jc w:val="both"/>
        <w:rPr>
          <w:rFonts w:ascii="Times New Roman" w:hAnsi="Times New Roman" w:cs="Times New Roman"/>
          <w:sz w:val="28"/>
          <w:szCs w:val="28"/>
        </w:rPr>
      </w:pPr>
      <w:r w:rsidRPr="004E2084">
        <w:rPr>
          <w:rFonts w:ascii="Times New Roman" w:hAnsi="Times New Roman" w:cs="Times New Roman"/>
          <w:sz w:val="28"/>
          <w:szCs w:val="28"/>
        </w:rPr>
        <w:t xml:space="preserve">Unë vazhdoj të theksoj rëndësinë e llogaridhënies për këtë incident shumë të rëndë përmes një hetimi të hollësishëm, të bazuar në fakte </w:t>
      </w:r>
      <w:r w:rsidR="00BD168C">
        <w:rPr>
          <w:rFonts w:ascii="Times New Roman" w:hAnsi="Times New Roman" w:cs="Times New Roman"/>
          <w:sz w:val="28"/>
          <w:szCs w:val="28"/>
        </w:rPr>
        <w:t xml:space="preserve">si </w:t>
      </w:r>
      <w:r w:rsidRPr="004E2084">
        <w:rPr>
          <w:rFonts w:ascii="Times New Roman" w:hAnsi="Times New Roman" w:cs="Times New Roman"/>
          <w:sz w:val="28"/>
          <w:szCs w:val="28"/>
        </w:rPr>
        <w:t xml:space="preserve">dhe </w:t>
      </w:r>
      <w:r w:rsidR="00BD168C">
        <w:rPr>
          <w:rFonts w:ascii="Times New Roman" w:hAnsi="Times New Roman" w:cs="Times New Roman"/>
          <w:sz w:val="28"/>
          <w:szCs w:val="28"/>
        </w:rPr>
        <w:t>vler</w:t>
      </w:r>
      <w:r w:rsidR="00BD168C" w:rsidRPr="004E2084">
        <w:rPr>
          <w:rFonts w:ascii="Times New Roman" w:hAnsi="Times New Roman" w:cs="Times New Roman"/>
          <w:sz w:val="28"/>
          <w:szCs w:val="28"/>
        </w:rPr>
        <w:t>ë</w:t>
      </w:r>
      <w:r w:rsidR="00BD168C">
        <w:rPr>
          <w:rFonts w:ascii="Times New Roman" w:hAnsi="Times New Roman" w:cs="Times New Roman"/>
          <w:sz w:val="28"/>
          <w:szCs w:val="28"/>
        </w:rPr>
        <w:t xml:space="preserve">simin </w:t>
      </w:r>
      <w:r w:rsidRPr="004E2084">
        <w:rPr>
          <w:rFonts w:ascii="Times New Roman" w:hAnsi="Times New Roman" w:cs="Times New Roman"/>
          <w:sz w:val="28"/>
          <w:szCs w:val="28"/>
        </w:rPr>
        <w:t xml:space="preserve">për rrethanat e ndodhjes së tij. Kjo është çështje gjyqësore, por edhe nevojë politike me qëllim të parandalimit të çfarëdo përsëritjeje.  </w:t>
      </w:r>
      <w:r w:rsidR="004E358F" w:rsidRPr="004E2084">
        <w:rPr>
          <w:rFonts w:ascii="Times New Roman" w:hAnsi="Times New Roman" w:cs="Times New Roman"/>
          <w:sz w:val="28"/>
          <w:szCs w:val="28"/>
        </w:rPr>
        <w:t xml:space="preserve">  </w:t>
      </w:r>
    </w:p>
    <w:p w14:paraId="210C15C9" w14:textId="141208D3" w:rsidR="00162968" w:rsidRPr="004E2084" w:rsidRDefault="000B77FE" w:rsidP="00033A13">
      <w:pPr>
        <w:spacing w:line="480" w:lineRule="auto"/>
        <w:jc w:val="both"/>
        <w:rPr>
          <w:rFonts w:ascii="Times New Roman" w:hAnsi="Times New Roman" w:cs="Times New Roman"/>
          <w:sz w:val="28"/>
          <w:szCs w:val="28"/>
        </w:rPr>
      </w:pPr>
      <w:r w:rsidRPr="004E2084">
        <w:rPr>
          <w:rFonts w:ascii="Times New Roman" w:hAnsi="Times New Roman" w:cs="Times New Roman"/>
          <w:sz w:val="28"/>
          <w:szCs w:val="28"/>
        </w:rPr>
        <w:t xml:space="preserve">Gjatë periudhës së njëjtë, zhvillime të shumta kanë shkaktuar vështirësi </w:t>
      </w:r>
      <w:r w:rsidR="006C5F70" w:rsidRPr="004E2084">
        <w:rPr>
          <w:rFonts w:ascii="Times New Roman" w:hAnsi="Times New Roman" w:cs="Times New Roman"/>
          <w:sz w:val="28"/>
          <w:szCs w:val="28"/>
        </w:rPr>
        <w:t xml:space="preserve">dhe kanë nxitur mosbesimin mes komuniteteve, zhvillime këto që kanë mundur dhe është dashur të parashikohen dhe të parandalohen përmes dialogut në mirëbesim. Përfaqësuesit e komunitetit serbë të Kosovës kanë shprehur mendimet e tyre se janë duke u ballafaquar me sfida të të drejtave të njeriut. Këto aspekte, si dhe përdorimi i shpeshtë i retorikës nxitëse dhe nënçmuese në të dyja drejtimet, kërkojnë vëmendje dhe analizë më të madhe, si dhe veprime përgjegjëse korrigjuese të atyre që janë në pozita udhëheqëse.  </w:t>
      </w:r>
      <w:r w:rsidR="00ED65E9" w:rsidRPr="004E2084">
        <w:rPr>
          <w:rFonts w:ascii="Times New Roman" w:hAnsi="Times New Roman" w:cs="Times New Roman"/>
          <w:sz w:val="28"/>
          <w:szCs w:val="28"/>
        </w:rPr>
        <w:t xml:space="preserve">  </w:t>
      </w:r>
    </w:p>
    <w:p w14:paraId="7358DD4C" w14:textId="2D3482DF" w:rsidR="00311B5F" w:rsidRPr="004E2084" w:rsidRDefault="006C5F70" w:rsidP="00033A13">
      <w:pPr>
        <w:spacing w:line="480" w:lineRule="auto"/>
        <w:rPr>
          <w:rFonts w:ascii="Times New Roman" w:hAnsi="Times New Roman" w:cs="Times New Roman"/>
          <w:sz w:val="28"/>
          <w:szCs w:val="28"/>
        </w:rPr>
      </w:pPr>
      <w:r w:rsidRPr="004E2084">
        <w:rPr>
          <w:rFonts w:ascii="Times New Roman" w:hAnsi="Times New Roman" w:cs="Times New Roman"/>
          <w:sz w:val="28"/>
          <w:szCs w:val="28"/>
        </w:rPr>
        <w:t xml:space="preserve">Gjatë kohës kur vazhdojnë investimet ndërkombëtare politike dhe ekonomike në mbështetje të dialogut të vullnetit të mirë, veprimet e njëanshme, posaçërisht lidhur me aspektet që qartazi janë brenda fushëveprimit të </w:t>
      </w:r>
      <w:r w:rsidR="008C2BAC" w:rsidRPr="004E2084">
        <w:rPr>
          <w:rFonts w:ascii="Times New Roman" w:hAnsi="Times New Roman" w:cs="Times New Roman"/>
          <w:sz w:val="28"/>
          <w:szCs w:val="28"/>
        </w:rPr>
        <w:t xml:space="preserve">procesit të dialogut, nuk mund të ndihmojnë në zbutjen e shqetësimeve të popullatës së rëndomtë. Marrëveshjet e ndryshme të arritura deri më tani përmes procesit të dialogut paraqesin një udhëzues të qartë për zgjidhjen e shumë çështjeve të pazgjidhura.  </w:t>
      </w:r>
      <w:r w:rsidR="00097BCB" w:rsidRPr="004E2084">
        <w:rPr>
          <w:rFonts w:ascii="Times New Roman" w:hAnsi="Times New Roman" w:cs="Times New Roman"/>
          <w:sz w:val="28"/>
          <w:szCs w:val="28"/>
        </w:rPr>
        <w:t xml:space="preserve"> </w:t>
      </w:r>
    </w:p>
    <w:p w14:paraId="4B62D137" w14:textId="5161DA57" w:rsidR="00FD0C5B" w:rsidRPr="004E2084" w:rsidRDefault="008C2BAC" w:rsidP="00033A13">
      <w:pPr>
        <w:spacing w:line="480" w:lineRule="auto"/>
        <w:rPr>
          <w:rFonts w:ascii="Times New Roman" w:hAnsi="Times New Roman" w:cs="Times New Roman"/>
          <w:sz w:val="28"/>
          <w:szCs w:val="28"/>
        </w:rPr>
      </w:pPr>
      <w:r w:rsidRPr="004E2084">
        <w:rPr>
          <w:rFonts w:ascii="Times New Roman" w:hAnsi="Times New Roman" w:cs="Times New Roman"/>
          <w:sz w:val="28"/>
          <w:szCs w:val="28"/>
        </w:rPr>
        <w:t>Pavarësisht se cila palë ndërmerr hapa të njëanshëm apo arsyetimit për hapat e tillë, në fund të fundit, ata hapa vetëm se mund të zgjasin ekzistimin e një mjedisi të pasigurisë dhe mosbesimit</w:t>
      </w:r>
      <w:r w:rsidR="00BD168C">
        <w:rPr>
          <w:rFonts w:ascii="Times New Roman" w:hAnsi="Times New Roman" w:cs="Times New Roman"/>
          <w:sz w:val="28"/>
          <w:szCs w:val="28"/>
        </w:rPr>
        <w:t xml:space="preserve"> n</w:t>
      </w:r>
      <w:r w:rsidR="00BD168C" w:rsidRPr="004E2084">
        <w:rPr>
          <w:rFonts w:ascii="Times New Roman" w:hAnsi="Times New Roman" w:cs="Times New Roman"/>
          <w:sz w:val="28"/>
          <w:szCs w:val="28"/>
        </w:rPr>
        <w:t>ë</w:t>
      </w:r>
      <w:r w:rsidRPr="004E2084">
        <w:rPr>
          <w:rFonts w:ascii="Times New Roman" w:hAnsi="Times New Roman" w:cs="Times New Roman"/>
          <w:sz w:val="28"/>
          <w:szCs w:val="28"/>
        </w:rPr>
        <w:t xml:space="preserve"> mes</w:t>
      </w:r>
      <w:r w:rsidR="00BD168C">
        <w:rPr>
          <w:rFonts w:ascii="Times New Roman" w:hAnsi="Times New Roman" w:cs="Times New Roman"/>
          <w:sz w:val="28"/>
          <w:szCs w:val="28"/>
        </w:rPr>
        <w:t xml:space="preserve"> t</w:t>
      </w:r>
      <w:r w:rsidR="00BD168C" w:rsidRPr="004E2084">
        <w:rPr>
          <w:rFonts w:ascii="Times New Roman" w:hAnsi="Times New Roman" w:cs="Times New Roman"/>
          <w:sz w:val="28"/>
          <w:szCs w:val="28"/>
        </w:rPr>
        <w:t>ë</w:t>
      </w:r>
      <w:r w:rsidRPr="004E2084">
        <w:rPr>
          <w:rFonts w:ascii="Times New Roman" w:hAnsi="Times New Roman" w:cs="Times New Roman"/>
          <w:sz w:val="28"/>
          <w:szCs w:val="28"/>
        </w:rPr>
        <w:t xml:space="preserve"> komuniteteve.  </w:t>
      </w:r>
    </w:p>
    <w:p w14:paraId="3D785695" w14:textId="7378E1DE" w:rsidR="009117AF" w:rsidRPr="004E2084" w:rsidRDefault="008C2BAC" w:rsidP="00033A13">
      <w:pPr>
        <w:spacing w:line="480" w:lineRule="auto"/>
        <w:jc w:val="both"/>
        <w:rPr>
          <w:rFonts w:ascii="Times New Roman" w:hAnsi="Times New Roman" w:cs="Times New Roman"/>
          <w:sz w:val="28"/>
          <w:szCs w:val="28"/>
        </w:rPr>
      </w:pPr>
      <w:r w:rsidRPr="004E2084">
        <w:rPr>
          <w:rFonts w:ascii="Times New Roman" w:hAnsi="Times New Roman" w:cs="Times New Roman"/>
          <w:sz w:val="28"/>
          <w:szCs w:val="28"/>
        </w:rPr>
        <w:t xml:space="preserve">Si shtesë në komentet e mia të datës 8 shkurt, më duhet të ritheksoj shqetësimin tim të vazhdueshëm, të cilin e kanë shprehur edhe disa shtete anëtare, për mënyrën se si rregullorja e re e autoriteteve për transaksionet në para të gatshme është komunikuar dhe zbatuar dhe se si ka prekur segmentet më të cenueshme të komuniteteve joshumicë.  </w:t>
      </w:r>
      <w:r w:rsidR="00955012" w:rsidRPr="004E2084">
        <w:rPr>
          <w:rFonts w:ascii="Times New Roman" w:hAnsi="Times New Roman" w:cs="Times New Roman"/>
          <w:sz w:val="28"/>
          <w:szCs w:val="28"/>
        </w:rPr>
        <w:t xml:space="preserve"> </w:t>
      </w:r>
    </w:p>
    <w:p w14:paraId="09D06244" w14:textId="2EC0EBAD" w:rsidR="00997E96" w:rsidRPr="004E2084" w:rsidRDefault="00D40E3B" w:rsidP="00033A13">
      <w:pPr>
        <w:spacing w:line="480" w:lineRule="auto"/>
        <w:jc w:val="both"/>
        <w:rPr>
          <w:rFonts w:ascii="Times New Roman" w:hAnsi="Times New Roman" w:cs="Times New Roman"/>
          <w:sz w:val="28"/>
          <w:szCs w:val="28"/>
        </w:rPr>
      </w:pPr>
      <w:r w:rsidRPr="004E2084">
        <w:rPr>
          <w:rFonts w:ascii="Times New Roman" w:hAnsi="Times New Roman" w:cs="Times New Roman"/>
          <w:sz w:val="28"/>
          <w:szCs w:val="28"/>
        </w:rPr>
        <w:t xml:space="preserve">Me ndërmjetësimin e Bashkimit Evropian, palët u takuan pesë herë dhe atë më 27 shkurt, 19 mars, 25 mars, si dhe më 4 e 18 prill, për të kërkuar zgjidhjen e shqetësimeve të ngritura dhe zbutjen e pasojave të paqëllimshme. Së këndejmi, duhet të mbesim me shpresë se zgjidhja mund të gjendet, duke i nxitur njëkohësisht palët që të punojnë së bashku në gjetjen e zgjidhjeve praktike në një të ardhme sa më të afërt.  </w:t>
      </w:r>
      <w:r w:rsidR="001E1178" w:rsidRPr="004E2084" w:rsidDel="001E1178">
        <w:rPr>
          <w:rFonts w:ascii="Times New Roman" w:hAnsi="Times New Roman" w:cs="Times New Roman"/>
          <w:sz w:val="28"/>
          <w:szCs w:val="28"/>
        </w:rPr>
        <w:t xml:space="preserve"> </w:t>
      </w:r>
    </w:p>
    <w:p w14:paraId="7431A65B" w14:textId="5EB72199" w:rsidR="00311B5F" w:rsidRPr="004E2084" w:rsidRDefault="00D40E3B" w:rsidP="00033A13">
      <w:pPr>
        <w:spacing w:line="480" w:lineRule="auto"/>
        <w:jc w:val="both"/>
        <w:rPr>
          <w:rFonts w:ascii="Times New Roman" w:hAnsi="Times New Roman" w:cs="Times New Roman"/>
          <w:sz w:val="28"/>
          <w:szCs w:val="28"/>
        </w:rPr>
      </w:pPr>
      <w:r w:rsidRPr="004E2084">
        <w:rPr>
          <w:rFonts w:ascii="Times New Roman" w:hAnsi="Times New Roman" w:cs="Times New Roman"/>
          <w:sz w:val="28"/>
          <w:szCs w:val="28"/>
        </w:rPr>
        <w:t xml:space="preserve">Një </w:t>
      </w:r>
      <w:r w:rsidR="00F46FA3">
        <w:rPr>
          <w:rFonts w:ascii="Times New Roman" w:hAnsi="Times New Roman" w:cs="Times New Roman"/>
          <w:sz w:val="28"/>
          <w:szCs w:val="28"/>
        </w:rPr>
        <w:t xml:space="preserve">element </w:t>
      </w:r>
      <w:r w:rsidRPr="004E2084">
        <w:rPr>
          <w:rFonts w:ascii="Times New Roman" w:hAnsi="Times New Roman" w:cs="Times New Roman"/>
          <w:sz w:val="28"/>
          <w:szCs w:val="28"/>
        </w:rPr>
        <w:t>tjetër i marrëveshjeve kryesore, që mund të ofrojë zgjidhje për këtë çështje dhe çështjet e tjera diskutabile në normalizimin e marrëdhënieve</w:t>
      </w:r>
      <w:r w:rsidR="00054977" w:rsidRPr="004E2084">
        <w:rPr>
          <w:rFonts w:ascii="Times New Roman" w:hAnsi="Times New Roman" w:cs="Times New Roman"/>
          <w:sz w:val="28"/>
          <w:szCs w:val="28"/>
        </w:rPr>
        <w:t>, ë</w:t>
      </w:r>
      <w:r w:rsidRPr="004E2084">
        <w:rPr>
          <w:rFonts w:ascii="Times New Roman" w:hAnsi="Times New Roman" w:cs="Times New Roman"/>
          <w:sz w:val="28"/>
          <w:szCs w:val="28"/>
        </w:rPr>
        <w:t xml:space="preserve">shtë ndërmarrja e hapave të sinqertë dhe të besueshëm drejt themelimit të </w:t>
      </w:r>
      <w:r w:rsidR="00BD168C">
        <w:rPr>
          <w:rFonts w:ascii="Times New Roman" w:hAnsi="Times New Roman" w:cs="Times New Roman"/>
          <w:sz w:val="28"/>
          <w:szCs w:val="28"/>
        </w:rPr>
        <w:t>A</w:t>
      </w:r>
      <w:r w:rsidRPr="004E2084">
        <w:rPr>
          <w:rFonts w:ascii="Times New Roman" w:hAnsi="Times New Roman" w:cs="Times New Roman"/>
          <w:sz w:val="28"/>
          <w:szCs w:val="28"/>
        </w:rPr>
        <w:t>sociacionit</w:t>
      </w:r>
      <w:r w:rsidR="00054977" w:rsidRPr="004E2084">
        <w:rPr>
          <w:rFonts w:ascii="Times New Roman" w:hAnsi="Times New Roman" w:cs="Times New Roman"/>
          <w:sz w:val="28"/>
          <w:szCs w:val="28"/>
        </w:rPr>
        <w:t>/</w:t>
      </w:r>
      <w:r w:rsidR="00BD168C">
        <w:rPr>
          <w:rFonts w:ascii="Times New Roman" w:hAnsi="Times New Roman" w:cs="Times New Roman"/>
          <w:sz w:val="28"/>
          <w:szCs w:val="28"/>
        </w:rPr>
        <w:t>B</w:t>
      </w:r>
      <w:r w:rsidR="00054977" w:rsidRPr="004E2084">
        <w:rPr>
          <w:rFonts w:ascii="Times New Roman" w:hAnsi="Times New Roman" w:cs="Times New Roman"/>
          <w:sz w:val="28"/>
          <w:szCs w:val="28"/>
        </w:rPr>
        <w:t xml:space="preserve">ashkësisë së komunave me shumicë serbe.  </w:t>
      </w:r>
      <w:r w:rsidRPr="004E2084">
        <w:rPr>
          <w:rFonts w:ascii="Times New Roman" w:hAnsi="Times New Roman" w:cs="Times New Roman"/>
          <w:sz w:val="28"/>
          <w:szCs w:val="28"/>
        </w:rPr>
        <w:t xml:space="preserve"> </w:t>
      </w:r>
      <w:r w:rsidR="00D81937" w:rsidRPr="004E2084">
        <w:rPr>
          <w:rFonts w:ascii="Times New Roman" w:hAnsi="Times New Roman" w:cs="Times New Roman"/>
          <w:sz w:val="28"/>
          <w:szCs w:val="28"/>
        </w:rPr>
        <w:t xml:space="preserve"> </w:t>
      </w:r>
    </w:p>
    <w:p w14:paraId="60478A8C" w14:textId="23194484" w:rsidR="00D74789" w:rsidRPr="004E2084" w:rsidRDefault="00054977" w:rsidP="00033A13">
      <w:pPr>
        <w:spacing w:line="480" w:lineRule="auto"/>
        <w:jc w:val="both"/>
        <w:rPr>
          <w:rFonts w:ascii="Times New Roman" w:hAnsi="Times New Roman" w:cs="Times New Roman"/>
          <w:sz w:val="28"/>
          <w:szCs w:val="28"/>
        </w:rPr>
      </w:pPr>
      <w:r w:rsidRPr="004E2084">
        <w:rPr>
          <w:rFonts w:ascii="Times New Roman" w:hAnsi="Times New Roman" w:cs="Times New Roman"/>
          <w:sz w:val="28"/>
          <w:szCs w:val="28"/>
        </w:rPr>
        <w:t xml:space="preserve">Cilado që të jetë forma përfundimtare e </w:t>
      </w:r>
      <w:r w:rsidR="00BD168C">
        <w:rPr>
          <w:rFonts w:ascii="Times New Roman" w:hAnsi="Times New Roman" w:cs="Times New Roman"/>
          <w:sz w:val="28"/>
          <w:szCs w:val="28"/>
        </w:rPr>
        <w:t>B</w:t>
      </w:r>
      <w:r w:rsidRPr="004E2084">
        <w:rPr>
          <w:rFonts w:ascii="Times New Roman" w:hAnsi="Times New Roman" w:cs="Times New Roman"/>
          <w:sz w:val="28"/>
          <w:szCs w:val="28"/>
        </w:rPr>
        <w:t>ashkësisë/</w:t>
      </w:r>
      <w:r w:rsidR="00BD168C">
        <w:rPr>
          <w:rFonts w:ascii="Times New Roman" w:hAnsi="Times New Roman" w:cs="Times New Roman"/>
          <w:sz w:val="28"/>
          <w:szCs w:val="28"/>
        </w:rPr>
        <w:t>A</w:t>
      </w:r>
      <w:r w:rsidRPr="004E2084">
        <w:rPr>
          <w:rFonts w:ascii="Times New Roman" w:hAnsi="Times New Roman" w:cs="Times New Roman"/>
          <w:sz w:val="28"/>
          <w:szCs w:val="28"/>
        </w:rPr>
        <w:t>sociacionit, ajo formë do të parasheh qartazi garancitë e qëndrueshme financiare dhe institucionale për komunitetin serb të Kosovës. Këtu përfshihen çështjet e administrimit lokal, së bashku me shërbimet themelore, siç janë arsimi dhe shëndetësia. Thirrjet e përsëritura për themelimin e tij duhet të kihen parasysh, pasi që kjo do të shërbej si hap i rëndësishëm drejt krijimit të besimit mes komunitetit serb dhe autoriteteve qendrore.</w:t>
      </w:r>
    </w:p>
    <w:p w14:paraId="6EBF51C3" w14:textId="77777777" w:rsidR="00033A13" w:rsidRDefault="00033A13" w:rsidP="00033A13">
      <w:pPr>
        <w:spacing w:line="480" w:lineRule="auto"/>
        <w:jc w:val="both"/>
        <w:rPr>
          <w:rFonts w:ascii="Times New Roman" w:hAnsi="Times New Roman" w:cs="Times New Roman"/>
          <w:sz w:val="28"/>
          <w:szCs w:val="28"/>
        </w:rPr>
      </w:pPr>
    </w:p>
    <w:p w14:paraId="4BA485D1" w14:textId="3845F470" w:rsidR="00D74789" w:rsidRPr="004E2084" w:rsidRDefault="00054977" w:rsidP="00033A13">
      <w:pPr>
        <w:spacing w:line="480" w:lineRule="auto"/>
        <w:jc w:val="both"/>
        <w:rPr>
          <w:rFonts w:ascii="Times New Roman" w:hAnsi="Times New Roman" w:cs="Times New Roman"/>
          <w:sz w:val="28"/>
          <w:szCs w:val="28"/>
        </w:rPr>
      </w:pPr>
      <w:r w:rsidRPr="004E2084">
        <w:rPr>
          <w:rFonts w:ascii="Times New Roman" w:hAnsi="Times New Roman" w:cs="Times New Roman"/>
          <w:sz w:val="28"/>
          <w:szCs w:val="28"/>
        </w:rPr>
        <w:t>Zonja presidente</w:t>
      </w:r>
      <w:r w:rsidR="00D74789" w:rsidRPr="004E2084">
        <w:rPr>
          <w:rFonts w:ascii="Times New Roman" w:hAnsi="Times New Roman" w:cs="Times New Roman"/>
          <w:sz w:val="28"/>
          <w:szCs w:val="28"/>
        </w:rPr>
        <w:t xml:space="preserve">, </w:t>
      </w:r>
    </w:p>
    <w:p w14:paraId="40B02B20" w14:textId="04088605" w:rsidR="00E36C61" w:rsidRPr="004E2084" w:rsidRDefault="00D40E3B" w:rsidP="00033A13">
      <w:pPr>
        <w:spacing w:line="480" w:lineRule="auto"/>
        <w:jc w:val="both"/>
        <w:rPr>
          <w:rFonts w:ascii="Times New Roman" w:hAnsi="Times New Roman" w:cs="Times New Roman"/>
          <w:sz w:val="28"/>
          <w:szCs w:val="28"/>
        </w:rPr>
      </w:pPr>
      <w:r w:rsidRPr="004E2084">
        <w:rPr>
          <w:rFonts w:ascii="Times New Roman" w:hAnsi="Times New Roman" w:cs="Times New Roman"/>
          <w:sz w:val="28"/>
          <w:szCs w:val="28"/>
        </w:rPr>
        <w:t xml:space="preserve">Zbatimi i </w:t>
      </w:r>
      <w:r w:rsidR="00054977" w:rsidRPr="004E2084">
        <w:rPr>
          <w:rFonts w:ascii="Times New Roman" w:hAnsi="Times New Roman" w:cs="Times New Roman"/>
          <w:sz w:val="28"/>
          <w:szCs w:val="28"/>
        </w:rPr>
        <w:t>plotë i marrëveshjeve të ndërmjetësuara nga BE është bërë një prioritet gjithnjë e më i madh</w:t>
      </w:r>
      <w:r w:rsidR="00091897" w:rsidRPr="004E2084">
        <w:rPr>
          <w:rFonts w:ascii="Times New Roman" w:hAnsi="Times New Roman" w:cs="Times New Roman"/>
          <w:sz w:val="28"/>
          <w:szCs w:val="28"/>
        </w:rPr>
        <w:t xml:space="preserve"> me qëllim të zbutjes së krizave të vazhdueshme, që janë shfaqur kohëve të fundit. Rrjedhimisht, është tepër e rëndësishme që të dyja palët të mbesin të përkushtuara në angazhim konstruktiv dhe me vullnet të mirë në mënyrë që të gjejnë kompromise praktike.</w:t>
      </w:r>
    </w:p>
    <w:p w14:paraId="013A2B89" w14:textId="3A32F1A3" w:rsidR="007F7A73" w:rsidRPr="004E2084" w:rsidRDefault="00091897" w:rsidP="00033A13">
      <w:pPr>
        <w:spacing w:line="480" w:lineRule="auto"/>
        <w:jc w:val="both"/>
        <w:rPr>
          <w:rFonts w:ascii="Times New Roman" w:hAnsi="Times New Roman" w:cs="Times New Roman"/>
          <w:sz w:val="28"/>
          <w:szCs w:val="28"/>
        </w:rPr>
      </w:pPr>
      <w:r w:rsidRPr="004E2084">
        <w:rPr>
          <w:rFonts w:ascii="Times New Roman" w:hAnsi="Times New Roman" w:cs="Times New Roman"/>
          <w:sz w:val="28"/>
          <w:szCs w:val="28"/>
        </w:rPr>
        <w:t xml:space="preserve">Lidhur me çështjet ku zbatimi i marrëveshjeve bazike ka shënuar përparime, gjatë kësaj periudhe janë arritur rezultate domethënëse. Këtu përfshihen avancimet për vlefshmërinë e targave të automjeteve, përparimet në “udhëzuesin për energji” dhe lehtësimi i aktiviteteve doganore.    </w:t>
      </w:r>
      <w:r w:rsidR="0085201C" w:rsidRPr="004E2084">
        <w:rPr>
          <w:rFonts w:ascii="Times New Roman" w:hAnsi="Times New Roman" w:cs="Times New Roman"/>
          <w:sz w:val="28"/>
          <w:szCs w:val="28"/>
        </w:rPr>
        <w:t xml:space="preserve">  </w:t>
      </w:r>
    </w:p>
    <w:p w14:paraId="0D9C2BFF" w14:textId="61E89907" w:rsidR="003B4CDC" w:rsidRPr="004E2084" w:rsidRDefault="00BD168C" w:rsidP="00033A13">
      <w:pPr>
        <w:spacing w:line="480" w:lineRule="auto"/>
        <w:jc w:val="both"/>
        <w:rPr>
          <w:rFonts w:ascii="Times New Roman" w:hAnsi="Times New Roman" w:cs="Times New Roman"/>
          <w:sz w:val="28"/>
          <w:szCs w:val="28"/>
        </w:rPr>
      </w:pPr>
      <w:r>
        <w:rPr>
          <w:rFonts w:ascii="Times New Roman" w:hAnsi="Times New Roman" w:cs="Times New Roman"/>
          <w:sz w:val="28"/>
          <w:szCs w:val="28"/>
        </w:rPr>
        <w:t>D</w:t>
      </w:r>
      <w:r w:rsidR="00091897" w:rsidRPr="004E2084">
        <w:rPr>
          <w:rFonts w:ascii="Times New Roman" w:hAnsi="Times New Roman" w:cs="Times New Roman"/>
          <w:sz w:val="28"/>
          <w:szCs w:val="28"/>
        </w:rPr>
        <w:t xml:space="preserve">ëshiroj t’i përgëzoj autoritetet e Prishtinës për sigurimin e zbatimit të vendimit gjyqësor </w:t>
      </w:r>
      <w:r>
        <w:rPr>
          <w:rFonts w:ascii="Times New Roman" w:hAnsi="Times New Roman" w:cs="Times New Roman"/>
          <w:sz w:val="28"/>
          <w:szCs w:val="28"/>
        </w:rPr>
        <w:t>t</w:t>
      </w:r>
      <w:r w:rsidRPr="004E2084">
        <w:rPr>
          <w:rFonts w:ascii="Times New Roman" w:hAnsi="Times New Roman" w:cs="Times New Roman"/>
          <w:sz w:val="28"/>
          <w:szCs w:val="28"/>
        </w:rPr>
        <w:t>ë</w:t>
      </w:r>
      <w:r>
        <w:rPr>
          <w:rFonts w:ascii="Times New Roman" w:hAnsi="Times New Roman" w:cs="Times New Roman"/>
          <w:sz w:val="28"/>
          <w:szCs w:val="28"/>
        </w:rPr>
        <w:t xml:space="preserve"> vitit 2016 </w:t>
      </w:r>
      <w:r w:rsidR="00091897" w:rsidRPr="004E2084">
        <w:rPr>
          <w:rFonts w:ascii="Times New Roman" w:hAnsi="Times New Roman" w:cs="Times New Roman"/>
          <w:sz w:val="28"/>
          <w:szCs w:val="28"/>
        </w:rPr>
        <w:t xml:space="preserve">rreth çështjes së të drejtave pronësore të manastirit të Deçanit, e cila priste zgjidhjen qe disa vite. Ky veprim duhet të mirëpritet pasi që  kontribuon shumë </w:t>
      </w:r>
      <w:r w:rsidR="008218C6" w:rsidRPr="004E2084">
        <w:rPr>
          <w:rFonts w:ascii="Times New Roman" w:hAnsi="Times New Roman" w:cs="Times New Roman"/>
          <w:sz w:val="28"/>
          <w:szCs w:val="28"/>
        </w:rPr>
        <w:t xml:space="preserve">si në besimin mes komuniteteve, ashtu edhe në besimin e qytetarëve në sundimin e ligjit.  </w:t>
      </w:r>
    </w:p>
    <w:p w14:paraId="0730C569" w14:textId="074A8B56" w:rsidR="007F7A73" w:rsidRPr="004E2084" w:rsidRDefault="007F7A73" w:rsidP="00033A13">
      <w:pPr>
        <w:tabs>
          <w:tab w:val="left" w:pos="2394"/>
        </w:tabs>
        <w:spacing w:line="480" w:lineRule="auto"/>
        <w:jc w:val="both"/>
        <w:rPr>
          <w:rFonts w:ascii="Times New Roman" w:hAnsi="Times New Roman" w:cs="Times New Roman"/>
          <w:sz w:val="28"/>
          <w:szCs w:val="28"/>
        </w:rPr>
      </w:pPr>
    </w:p>
    <w:p w14:paraId="600FA378" w14:textId="77777777" w:rsidR="00033A13" w:rsidRDefault="00033A13" w:rsidP="00033A13">
      <w:pPr>
        <w:spacing w:line="480" w:lineRule="auto"/>
        <w:jc w:val="both"/>
        <w:rPr>
          <w:rFonts w:ascii="Times New Roman" w:hAnsi="Times New Roman" w:cs="Times New Roman"/>
          <w:sz w:val="28"/>
          <w:szCs w:val="28"/>
        </w:rPr>
      </w:pPr>
    </w:p>
    <w:p w14:paraId="255B5080" w14:textId="3CB0A751" w:rsidR="00914389" w:rsidRPr="004E2084" w:rsidRDefault="00914389" w:rsidP="00033A13">
      <w:pPr>
        <w:spacing w:line="480" w:lineRule="auto"/>
        <w:jc w:val="both"/>
        <w:rPr>
          <w:rFonts w:ascii="Times New Roman" w:hAnsi="Times New Roman" w:cs="Times New Roman"/>
          <w:sz w:val="28"/>
          <w:szCs w:val="28"/>
        </w:rPr>
      </w:pPr>
      <w:r w:rsidRPr="004E2084">
        <w:rPr>
          <w:rFonts w:ascii="Times New Roman" w:hAnsi="Times New Roman" w:cs="Times New Roman"/>
          <w:sz w:val="28"/>
          <w:szCs w:val="28"/>
        </w:rPr>
        <w:t xml:space="preserve">Zonja </w:t>
      </w:r>
      <w:r w:rsidR="004E2084" w:rsidRPr="004E2084">
        <w:rPr>
          <w:rFonts w:ascii="Times New Roman" w:hAnsi="Times New Roman" w:cs="Times New Roman"/>
          <w:sz w:val="28"/>
          <w:szCs w:val="28"/>
        </w:rPr>
        <w:t>p</w:t>
      </w:r>
      <w:r w:rsidRPr="004E2084">
        <w:rPr>
          <w:rFonts w:ascii="Times New Roman" w:hAnsi="Times New Roman" w:cs="Times New Roman"/>
          <w:sz w:val="28"/>
          <w:szCs w:val="28"/>
        </w:rPr>
        <w:t>residente,</w:t>
      </w:r>
    </w:p>
    <w:p w14:paraId="3B2BFFEA" w14:textId="77777777" w:rsidR="00914389" w:rsidRPr="004E2084" w:rsidRDefault="00914389" w:rsidP="00033A13">
      <w:pPr>
        <w:spacing w:line="480" w:lineRule="auto"/>
        <w:jc w:val="both"/>
        <w:rPr>
          <w:rFonts w:ascii="Times New Roman" w:hAnsi="Times New Roman" w:cs="Times New Roman"/>
          <w:sz w:val="28"/>
          <w:szCs w:val="28"/>
        </w:rPr>
      </w:pPr>
      <w:r w:rsidRPr="004E2084">
        <w:rPr>
          <w:rFonts w:ascii="Times New Roman" w:hAnsi="Times New Roman" w:cs="Times New Roman"/>
          <w:sz w:val="28"/>
          <w:szCs w:val="28"/>
        </w:rPr>
        <w:t>UNMIK-u do të vazhdojë të përdorë plotësisht burimet e tij, në partneritet me ekipin e OKB-së në Kosovë dhe partnerët tanë të shumtë zbatues, për të ndihmuar komunitetet të tejkalojnë mosbesimin ekzistues dhe të gjejnë mundësi për të siguruar përfitimet e bashkëpunimit të vërtetë. Ne do të vazhdojmë të mbështesim punën në fusha të shumta që krijon hapësirë ​​të re për komunitetet që të punojnë së bashku për të ndikuar pozitivisht në proceset që ndikojnë në të ardhmen e të gjithëve. Kjo mbetet një shtyllë qendrore e punës sonë të mandatuar.</w:t>
      </w:r>
    </w:p>
    <w:p w14:paraId="47AA0BD3" w14:textId="1DE28537" w:rsidR="00914389" w:rsidRPr="001A388F" w:rsidRDefault="00914389" w:rsidP="001A388F">
      <w:pPr>
        <w:spacing w:line="480" w:lineRule="auto"/>
        <w:jc w:val="both"/>
        <w:rPr>
          <w:rFonts w:ascii="Times New Roman" w:hAnsi="Times New Roman" w:cs="Times New Roman"/>
          <w:sz w:val="28"/>
          <w:szCs w:val="28"/>
          <w:lang w:val="en-US"/>
        </w:rPr>
      </w:pPr>
      <w:r w:rsidRPr="004E2084">
        <w:rPr>
          <w:rFonts w:ascii="Times New Roman" w:hAnsi="Times New Roman" w:cs="Times New Roman"/>
          <w:sz w:val="28"/>
          <w:szCs w:val="28"/>
        </w:rPr>
        <w:t>Misioni ka shfrytëzuar burimet e tij thelbësore programore për të lehtësuar inovacionin dhe bashkëpunimin për të inkurajuar besim më të madh të ndërsjellë ndërmjet komuniteteve, për të gjetur gjuhën e përbashkët dhe për të krijuar një tolerancë më të gjerë ndaj diversitetit të Kosovës.</w:t>
      </w:r>
    </w:p>
    <w:p w14:paraId="4CB563E4" w14:textId="77777777" w:rsidR="001A388F" w:rsidRDefault="001A388F" w:rsidP="001A388F">
      <w:pPr>
        <w:spacing w:line="480" w:lineRule="auto"/>
        <w:jc w:val="both"/>
        <w:rPr>
          <w:rFonts w:ascii="Times New Roman" w:hAnsi="Times New Roman" w:cs="Times New Roman"/>
          <w:sz w:val="28"/>
          <w:szCs w:val="28"/>
        </w:rPr>
      </w:pPr>
    </w:p>
    <w:p w14:paraId="525E875B" w14:textId="7B1E1916" w:rsidR="004E2084" w:rsidRPr="004E2084" w:rsidRDefault="004E2084" w:rsidP="001A388F">
      <w:pPr>
        <w:spacing w:line="480" w:lineRule="auto"/>
        <w:jc w:val="both"/>
        <w:rPr>
          <w:rFonts w:ascii="Times New Roman" w:hAnsi="Times New Roman" w:cs="Times New Roman"/>
          <w:sz w:val="28"/>
          <w:szCs w:val="28"/>
        </w:rPr>
      </w:pPr>
      <w:r w:rsidRPr="004E2084">
        <w:rPr>
          <w:rFonts w:ascii="Times New Roman" w:hAnsi="Times New Roman" w:cs="Times New Roman"/>
          <w:sz w:val="28"/>
          <w:szCs w:val="28"/>
        </w:rPr>
        <w:t xml:space="preserve">Zonja presidente,  </w:t>
      </w:r>
    </w:p>
    <w:p w14:paraId="61948B32" w14:textId="0E5B3ABA" w:rsidR="00914389" w:rsidRPr="004E2084" w:rsidRDefault="00914389" w:rsidP="00033A13">
      <w:pPr>
        <w:spacing w:line="480" w:lineRule="auto"/>
        <w:jc w:val="both"/>
        <w:rPr>
          <w:rFonts w:ascii="Times New Roman" w:hAnsi="Times New Roman" w:cs="Times New Roman"/>
          <w:sz w:val="28"/>
          <w:szCs w:val="28"/>
        </w:rPr>
      </w:pPr>
      <w:r w:rsidRPr="004E2084">
        <w:rPr>
          <w:rFonts w:ascii="Times New Roman" w:hAnsi="Times New Roman" w:cs="Times New Roman"/>
          <w:sz w:val="28"/>
          <w:szCs w:val="28"/>
        </w:rPr>
        <w:t>Në këtë kontekst, Qendra Barabar vazhdon të kryejë pikërisht këto përpjekje në nivelin bazë. Që nga raporti im i fundit drejtuar juve, numri i aktiviteteve kryesore të Qendrës ka tejkaluar 70 gjatë një periudhe më pak se njëvjeçare, duke u angazhuar me më shumë se 4000 individë që përfaqësojnë të gjitha komunitetet në Kosovë.</w:t>
      </w:r>
    </w:p>
    <w:p w14:paraId="1AACEC6F" w14:textId="33438593" w:rsidR="00914389" w:rsidRPr="004E2084" w:rsidRDefault="00914389" w:rsidP="00033A13">
      <w:pPr>
        <w:spacing w:line="480" w:lineRule="auto"/>
        <w:jc w:val="both"/>
        <w:rPr>
          <w:rFonts w:ascii="Times New Roman" w:hAnsi="Times New Roman" w:cs="Times New Roman"/>
          <w:sz w:val="28"/>
          <w:szCs w:val="28"/>
          <w:lang w:val="en-US"/>
        </w:rPr>
      </w:pPr>
      <w:r w:rsidRPr="004E2084">
        <w:rPr>
          <w:rFonts w:ascii="Times New Roman" w:hAnsi="Times New Roman" w:cs="Times New Roman"/>
          <w:sz w:val="28"/>
          <w:szCs w:val="28"/>
        </w:rPr>
        <w:t>Për të ndihmuar në frymëzimin e kampionëve të ardhshëm të ndërtimit të besimit në Kosovë, në nëntor zhvilluam Forumin e dytë të Kombeve të Bashkuara për ndërtimin e besimit në Kosovë, duke përfshirë pjesëmarrës nga të gjitha komunitetet dhe profesionet, të cilët u pajtuan për 27 rekomandime dhe shumë veprime të tjera të ndërlidhura në gjashtë fusha tematike: fuqizimi ekonomik, mbrojtja e mjedisit, të drejtat gjuhësore, mediat dhe dezinformimi, pjesëmarrja dhe përfshirja</w:t>
      </w:r>
      <w:r w:rsidR="004E2084">
        <w:rPr>
          <w:rFonts w:ascii="Times New Roman" w:hAnsi="Times New Roman" w:cs="Times New Roman"/>
          <w:sz w:val="28"/>
          <w:szCs w:val="28"/>
        </w:rPr>
        <w:t xml:space="preserve">, si dhe fuqizimi i </w:t>
      </w:r>
      <w:r w:rsidRPr="004E2084">
        <w:rPr>
          <w:rFonts w:ascii="Times New Roman" w:hAnsi="Times New Roman" w:cs="Times New Roman"/>
          <w:sz w:val="28"/>
          <w:szCs w:val="28"/>
        </w:rPr>
        <w:t>shtetit ligjor. Përpara nesh qëndrojnë edhe më shumë nisma inovative, në bashkëpunim dhe mbështetje reciproke me partnerët tanë të shumtë ndërkombëtarë dhe vendorë.</w:t>
      </w:r>
    </w:p>
    <w:p w14:paraId="03AE6665" w14:textId="77777777" w:rsidR="00914389" w:rsidRPr="004E2084" w:rsidRDefault="00914389" w:rsidP="00033A13">
      <w:pPr>
        <w:spacing w:line="480" w:lineRule="auto"/>
        <w:jc w:val="both"/>
        <w:rPr>
          <w:rFonts w:ascii="Times New Roman" w:hAnsi="Times New Roman" w:cs="Times New Roman"/>
          <w:sz w:val="28"/>
          <w:szCs w:val="28"/>
        </w:rPr>
      </w:pPr>
    </w:p>
    <w:p w14:paraId="549AD0AF" w14:textId="030A13F2" w:rsidR="00914389" w:rsidRPr="004E2084" w:rsidRDefault="00914389" w:rsidP="00033A13">
      <w:pPr>
        <w:spacing w:line="480" w:lineRule="auto"/>
        <w:jc w:val="both"/>
        <w:rPr>
          <w:rFonts w:ascii="Times New Roman" w:hAnsi="Times New Roman" w:cs="Times New Roman"/>
          <w:sz w:val="28"/>
          <w:szCs w:val="28"/>
        </w:rPr>
      </w:pPr>
      <w:r w:rsidRPr="004E2084">
        <w:rPr>
          <w:rFonts w:ascii="Times New Roman" w:hAnsi="Times New Roman" w:cs="Times New Roman"/>
          <w:sz w:val="28"/>
          <w:szCs w:val="28"/>
        </w:rPr>
        <w:t xml:space="preserve">Zonja </w:t>
      </w:r>
      <w:r w:rsidR="004E2084">
        <w:rPr>
          <w:rFonts w:ascii="Times New Roman" w:hAnsi="Times New Roman" w:cs="Times New Roman"/>
          <w:sz w:val="28"/>
          <w:szCs w:val="28"/>
        </w:rPr>
        <w:t>p</w:t>
      </w:r>
      <w:r w:rsidRPr="004E2084">
        <w:rPr>
          <w:rFonts w:ascii="Times New Roman" w:hAnsi="Times New Roman" w:cs="Times New Roman"/>
          <w:sz w:val="28"/>
          <w:szCs w:val="28"/>
        </w:rPr>
        <w:t>residente,</w:t>
      </w:r>
    </w:p>
    <w:p w14:paraId="5244B8EB" w14:textId="2DD670FA" w:rsidR="00914389" w:rsidRPr="004E2084" w:rsidRDefault="00914389" w:rsidP="00033A13">
      <w:pPr>
        <w:spacing w:line="480" w:lineRule="auto"/>
        <w:jc w:val="both"/>
        <w:rPr>
          <w:rFonts w:ascii="Times New Roman" w:hAnsi="Times New Roman" w:cs="Times New Roman"/>
          <w:sz w:val="28"/>
          <w:szCs w:val="28"/>
        </w:rPr>
      </w:pPr>
      <w:r w:rsidRPr="004E2084">
        <w:rPr>
          <w:rFonts w:ascii="Times New Roman" w:hAnsi="Times New Roman" w:cs="Times New Roman"/>
          <w:sz w:val="28"/>
          <w:szCs w:val="28"/>
        </w:rPr>
        <w:t xml:space="preserve">Promovimi dhe mbrojtja e të drejtave të njeriut është një pjesë themelore e punës së mandatuar të UNMIK-ut. Së bashku me partnerët tanë, ne vazhdojmë të inkurajojmë autoritetet që të vendosin parimet e të drejtave të njeriut dhe sundimit të ligjit në qendër të gjykimeve të shëndosha të politikave. Kjo vlen për një gamë të gjerë të të drejtave dhe lirive të njeriut, duke përfshirë të drejtat për barazi dhe mosdiskriminim, të drejtat gjuhësore, të drejtat e pakicave dhe të drejtat pronësore, si dhe lirinë e lëvizjes, të shprehjes, të fesë dhe tubimit. Gëzimi i këtyre të drejtave dhe lirive është i domosdoshëm për të mbështetur ekzistencën </w:t>
      </w:r>
      <w:r w:rsidR="004E2084">
        <w:rPr>
          <w:rFonts w:ascii="Times New Roman" w:hAnsi="Times New Roman" w:cs="Times New Roman"/>
          <w:sz w:val="28"/>
          <w:szCs w:val="28"/>
        </w:rPr>
        <w:t xml:space="preserve">shumetnike </w:t>
      </w:r>
      <w:r w:rsidRPr="004E2084">
        <w:rPr>
          <w:rFonts w:ascii="Times New Roman" w:hAnsi="Times New Roman" w:cs="Times New Roman"/>
          <w:sz w:val="28"/>
          <w:szCs w:val="28"/>
        </w:rPr>
        <w:t>të Kosovës.</w:t>
      </w:r>
    </w:p>
    <w:p w14:paraId="3176E610" w14:textId="77777777" w:rsidR="00914389" w:rsidRPr="004E2084" w:rsidRDefault="00914389" w:rsidP="00033A13">
      <w:pPr>
        <w:spacing w:line="480" w:lineRule="auto"/>
        <w:jc w:val="both"/>
        <w:rPr>
          <w:rFonts w:ascii="Times New Roman" w:hAnsi="Times New Roman" w:cs="Times New Roman"/>
          <w:sz w:val="28"/>
          <w:szCs w:val="28"/>
        </w:rPr>
      </w:pPr>
    </w:p>
    <w:p w14:paraId="3964D3B9" w14:textId="5263C4AD" w:rsidR="00914389" w:rsidRPr="004E2084" w:rsidRDefault="00914389" w:rsidP="00033A13">
      <w:pPr>
        <w:spacing w:line="480" w:lineRule="auto"/>
        <w:jc w:val="both"/>
        <w:rPr>
          <w:rFonts w:ascii="Times New Roman" w:hAnsi="Times New Roman" w:cs="Times New Roman"/>
          <w:sz w:val="28"/>
          <w:szCs w:val="28"/>
        </w:rPr>
      </w:pPr>
      <w:r w:rsidRPr="004E2084">
        <w:rPr>
          <w:rFonts w:ascii="Times New Roman" w:hAnsi="Times New Roman" w:cs="Times New Roman"/>
          <w:sz w:val="28"/>
          <w:szCs w:val="28"/>
        </w:rPr>
        <w:t xml:space="preserve">Zonja </w:t>
      </w:r>
      <w:r w:rsidR="004E2084">
        <w:rPr>
          <w:rFonts w:ascii="Times New Roman" w:hAnsi="Times New Roman" w:cs="Times New Roman"/>
          <w:sz w:val="28"/>
          <w:szCs w:val="28"/>
        </w:rPr>
        <w:t>p</w:t>
      </w:r>
      <w:r w:rsidRPr="004E2084">
        <w:rPr>
          <w:rFonts w:ascii="Times New Roman" w:hAnsi="Times New Roman" w:cs="Times New Roman"/>
          <w:sz w:val="28"/>
          <w:szCs w:val="28"/>
        </w:rPr>
        <w:t>residente,</w:t>
      </w:r>
    </w:p>
    <w:p w14:paraId="6C1B26DD" w14:textId="23011EB8" w:rsidR="00914389" w:rsidRPr="004E2084" w:rsidRDefault="00914389" w:rsidP="00033A13">
      <w:pPr>
        <w:spacing w:line="480" w:lineRule="auto"/>
        <w:jc w:val="both"/>
        <w:rPr>
          <w:rFonts w:ascii="Times New Roman" w:hAnsi="Times New Roman" w:cs="Times New Roman"/>
          <w:sz w:val="28"/>
          <w:szCs w:val="28"/>
        </w:rPr>
      </w:pPr>
      <w:r w:rsidRPr="004E2084">
        <w:rPr>
          <w:rFonts w:ascii="Times New Roman" w:hAnsi="Times New Roman" w:cs="Times New Roman"/>
          <w:sz w:val="28"/>
          <w:szCs w:val="28"/>
        </w:rPr>
        <w:t>Për çështjet e drejtësisë tranzicionale dhe të së drejtës për të vërtetën, mirëpres rifillimin e takimeve të Grupit të punës për personat e zhdukur, me takimin e parë në tre vjet që është mbajtur me sukses</w:t>
      </w:r>
      <w:r w:rsidR="00033A13">
        <w:rPr>
          <w:rFonts w:ascii="Times New Roman" w:hAnsi="Times New Roman" w:cs="Times New Roman"/>
          <w:sz w:val="28"/>
          <w:szCs w:val="28"/>
        </w:rPr>
        <w:t>,</w:t>
      </w:r>
      <w:r w:rsidRPr="004E2084">
        <w:rPr>
          <w:rFonts w:ascii="Times New Roman" w:hAnsi="Times New Roman" w:cs="Times New Roman"/>
          <w:sz w:val="28"/>
          <w:szCs w:val="28"/>
        </w:rPr>
        <w:t xml:space="preserve"> më 31 janar 2024. Ky angazhim i drejtpërdrejtë duhet të vazhdojë.</w:t>
      </w:r>
    </w:p>
    <w:p w14:paraId="68AED123" w14:textId="55480953" w:rsidR="00914389" w:rsidRPr="004E2084" w:rsidRDefault="00914389" w:rsidP="00033A13">
      <w:pPr>
        <w:spacing w:line="480" w:lineRule="auto"/>
        <w:jc w:val="both"/>
        <w:rPr>
          <w:rFonts w:ascii="Times New Roman" w:hAnsi="Times New Roman" w:cs="Times New Roman"/>
          <w:sz w:val="28"/>
          <w:szCs w:val="28"/>
        </w:rPr>
      </w:pPr>
      <w:r w:rsidRPr="004E2084">
        <w:rPr>
          <w:rFonts w:ascii="Times New Roman" w:hAnsi="Times New Roman" w:cs="Times New Roman"/>
          <w:sz w:val="28"/>
          <w:szCs w:val="28"/>
        </w:rPr>
        <w:t xml:space="preserve">Gjatë kësaj periudhe, UNMIK-u ka ofruar mbështetje për Qendrën për </w:t>
      </w:r>
      <w:r w:rsidR="00033A13">
        <w:rPr>
          <w:rFonts w:ascii="Times New Roman" w:hAnsi="Times New Roman" w:cs="Times New Roman"/>
          <w:sz w:val="28"/>
          <w:szCs w:val="28"/>
        </w:rPr>
        <w:t>N</w:t>
      </w:r>
      <w:r w:rsidRPr="004E2084">
        <w:rPr>
          <w:rFonts w:ascii="Times New Roman" w:hAnsi="Times New Roman" w:cs="Times New Roman"/>
          <w:sz w:val="28"/>
          <w:szCs w:val="28"/>
        </w:rPr>
        <w:t xml:space="preserve">dihmë </w:t>
      </w:r>
      <w:r w:rsidR="00033A13">
        <w:rPr>
          <w:rFonts w:ascii="Times New Roman" w:hAnsi="Times New Roman" w:cs="Times New Roman"/>
          <w:sz w:val="28"/>
          <w:szCs w:val="28"/>
        </w:rPr>
        <w:t>J</w:t>
      </w:r>
      <w:r w:rsidRPr="004E2084">
        <w:rPr>
          <w:rFonts w:ascii="Times New Roman" w:hAnsi="Times New Roman" w:cs="Times New Roman"/>
          <w:sz w:val="28"/>
          <w:szCs w:val="28"/>
        </w:rPr>
        <w:t>uridike dhe Institutin e Kosovës për Drejtësi, duke ndihmuar qindra individë të cenueshëm, ka kryer trajnime të specializuara për avokatët e rinj</w:t>
      </w:r>
      <w:r w:rsidR="00033A13" w:rsidRPr="00033A13">
        <w:rPr>
          <w:rFonts w:ascii="Times New Roman" w:hAnsi="Times New Roman" w:cs="Times New Roman"/>
          <w:sz w:val="28"/>
          <w:szCs w:val="28"/>
        </w:rPr>
        <w:t>ë</w:t>
      </w:r>
      <w:r w:rsidRPr="004E2084">
        <w:rPr>
          <w:rFonts w:ascii="Times New Roman" w:hAnsi="Times New Roman" w:cs="Times New Roman"/>
          <w:sz w:val="28"/>
          <w:szCs w:val="28"/>
        </w:rPr>
        <w:t xml:space="preserve"> serbë të Kosovës për të përmirësuar punën e tyre në arritjen e sundimit të ligjit, dhe sponsorizoi studentët e drejtësisë në një klinikë ligjore që promovon punën multietnike mediatike. </w:t>
      </w:r>
    </w:p>
    <w:p w14:paraId="159A1870" w14:textId="41C30935" w:rsidR="00914389" w:rsidRPr="004E2084" w:rsidRDefault="00914389" w:rsidP="00033A13">
      <w:pPr>
        <w:spacing w:line="480" w:lineRule="auto"/>
        <w:jc w:val="both"/>
        <w:rPr>
          <w:rFonts w:ascii="Times New Roman" w:hAnsi="Times New Roman" w:cs="Times New Roman"/>
          <w:sz w:val="28"/>
          <w:szCs w:val="28"/>
        </w:rPr>
      </w:pPr>
      <w:r w:rsidRPr="004E2084">
        <w:rPr>
          <w:rFonts w:ascii="Times New Roman" w:hAnsi="Times New Roman" w:cs="Times New Roman"/>
          <w:sz w:val="28"/>
          <w:szCs w:val="28"/>
        </w:rPr>
        <w:t>Ndonëse është bërë përparim në kuadrin ligjor dhe të politikave për të trajtuar dhunën me bazë gjinore, akoma ka nevoj</w:t>
      </w:r>
      <w:r w:rsidR="00033A13" w:rsidRPr="00033A13">
        <w:rPr>
          <w:rFonts w:ascii="Times New Roman" w:hAnsi="Times New Roman" w:cs="Times New Roman"/>
          <w:sz w:val="28"/>
          <w:szCs w:val="28"/>
        </w:rPr>
        <w:t>ë</w:t>
      </w:r>
      <w:r w:rsidRPr="004E2084">
        <w:rPr>
          <w:rFonts w:ascii="Times New Roman" w:hAnsi="Times New Roman" w:cs="Times New Roman"/>
          <w:sz w:val="28"/>
          <w:szCs w:val="28"/>
        </w:rPr>
        <w:t xml:space="preserve"> për bashkëpunim të zgjeruar ndërmjet qeverive, shoqërisë civile dhe organizatave ndërkombëtare. Misioni do të vazhdojë të përdorë masa proaktive, të forcojë shërbimet mbështetëse, të trajnojë profesionistë, të rrisë ndërgjegjësimin dhe të fuqizojë gratë dhe vajzat, drejt zbatimit të plotë të </w:t>
      </w:r>
      <w:r w:rsidR="00412F55">
        <w:rPr>
          <w:rFonts w:ascii="Times New Roman" w:hAnsi="Times New Roman" w:cs="Times New Roman"/>
          <w:sz w:val="28"/>
          <w:szCs w:val="28"/>
        </w:rPr>
        <w:t>agjend</w:t>
      </w:r>
      <w:r w:rsidR="00412F55" w:rsidRPr="004E2084">
        <w:rPr>
          <w:rFonts w:ascii="Times New Roman" w:hAnsi="Times New Roman" w:cs="Times New Roman"/>
          <w:sz w:val="28"/>
          <w:szCs w:val="28"/>
        </w:rPr>
        <w:t>ë</w:t>
      </w:r>
      <w:r w:rsidR="00412F55">
        <w:rPr>
          <w:rFonts w:ascii="Times New Roman" w:hAnsi="Times New Roman" w:cs="Times New Roman"/>
          <w:sz w:val="28"/>
          <w:szCs w:val="28"/>
        </w:rPr>
        <w:t>s</w:t>
      </w:r>
      <w:r w:rsidRPr="004E2084">
        <w:rPr>
          <w:rFonts w:ascii="Times New Roman" w:hAnsi="Times New Roman" w:cs="Times New Roman"/>
          <w:sz w:val="28"/>
          <w:szCs w:val="28"/>
        </w:rPr>
        <w:t xml:space="preserve"> gjithëpërfshirës</w:t>
      </w:r>
      <w:r w:rsidR="00412F55">
        <w:rPr>
          <w:rFonts w:ascii="Times New Roman" w:hAnsi="Times New Roman" w:cs="Times New Roman"/>
          <w:sz w:val="28"/>
          <w:szCs w:val="28"/>
        </w:rPr>
        <w:t>e</w:t>
      </w:r>
      <w:r w:rsidRPr="004E2084">
        <w:rPr>
          <w:rFonts w:ascii="Times New Roman" w:hAnsi="Times New Roman" w:cs="Times New Roman"/>
          <w:sz w:val="28"/>
          <w:szCs w:val="28"/>
        </w:rPr>
        <w:t xml:space="preserve"> për gratë, paqen dhe sigurinë.</w:t>
      </w:r>
      <w:r w:rsidR="00033A13">
        <w:rPr>
          <w:rFonts w:ascii="Times New Roman" w:hAnsi="Times New Roman" w:cs="Times New Roman"/>
          <w:sz w:val="28"/>
          <w:szCs w:val="28"/>
        </w:rPr>
        <w:t xml:space="preserve">   </w:t>
      </w:r>
    </w:p>
    <w:p w14:paraId="53A849AB" w14:textId="22501A4B" w:rsidR="00914389" w:rsidRPr="004E2084" w:rsidRDefault="00914389" w:rsidP="00033A13">
      <w:pPr>
        <w:spacing w:line="480" w:lineRule="auto"/>
        <w:jc w:val="both"/>
        <w:rPr>
          <w:rFonts w:ascii="Times New Roman" w:hAnsi="Times New Roman" w:cs="Times New Roman"/>
          <w:sz w:val="28"/>
          <w:szCs w:val="28"/>
          <w:lang w:val="en-US"/>
        </w:rPr>
      </w:pPr>
      <w:r w:rsidRPr="004E2084">
        <w:rPr>
          <w:rFonts w:ascii="Times New Roman" w:hAnsi="Times New Roman" w:cs="Times New Roman"/>
          <w:sz w:val="28"/>
          <w:szCs w:val="28"/>
        </w:rPr>
        <w:t>Misioni gjithashtu vazhdon t'i japë prioritet agjendës për rininë, paqen dhe sigurinë. Në këtë drejtim, Asambleja e 6-të e OKB-së për rininë në Kosovë këtë maj do të shërbejë sërish si platformë për të mbledhur aktivistë dhe liderë të rinj nga të gjitha komunitetet në Kosovë dhe nga i gjithë rajoni. Asambleja do të mbështesë dialogun dhe sipërmarrjen ndërmjet komuniteteve për të ndihmuar në përballimin e sfidave dhe mundësive të një bote të fuqizuar nga IA.</w:t>
      </w:r>
    </w:p>
    <w:p w14:paraId="7A1EFBCF" w14:textId="77777777" w:rsidR="00914389" w:rsidRPr="004E2084" w:rsidRDefault="00914389" w:rsidP="00033A13">
      <w:pPr>
        <w:spacing w:line="480" w:lineRule="auto"/>
        <w:jc w:val="both"/>
        <w:rPr>
          <w:rFonts w:ascii="Times New Roman" w:hAnsi="Times New Roman" w:cs="Times New Roman"/>
          <w:sz w:val="28"/>
          <w:szCs w:val="28"/>
        </w:rPr>
      </w:pPr>
    </w:p>
    <w:p w14:paraId="11AF3A79" w14:textId="6A3C6188" w:rsidR="00914389" w:rsidRPr="004E2084" w:rsidRDefault="00914389" w:rsidP="00033A13">
      <w:pPr>
        <w:spacing w:line="480" w:lineRule="auto"/>
        <w:jc w:val="both"/>
        <w:rPr>
          <w:rFonts w:ascii="Times New Roman" w:hAnsi="Times New Roman" w:cs="Times New Roman"/>
          <w:sz w:val="28"/>
          <w:szCs w:val="28"/>
        </w:rPr>
      </w:pPr>
      <w:r w:rsidRPr="004E2084">
        <w:rPr>
          <w:rFonts w:ascii="Times New Roman" w:hAnsi="Times New Roman" w:cs="Times New Roman"/>
          <w:sz w:val="28"/>
          <w:szCs w:val="28"/>
        </w:rPr>
        <w:t xml:space="preserve">Zonja </w:t>
      </w:r>
      <w:r w:rsidR="00033A13">
        <w:rPr>
          <w:rFonts w:ascii="Times New Roman" w:hAnsi="Times New Roman" w:cs="Times New Roman"/>
          <w:sz w:val="28"/>
          <w:szCs w:val="28"/>
        </w:rPr>
        <w:t>p</w:t>
      </w:r>
      <w:r w:rsidRPr="004E2084">
        <w:rPr>
          <w:rFonts w:ascii="Times New Roman" w:hAnsi="Times New Roman" w:cs="Times New Roman"/>
          <w:sz w:val="28"/>
          <w:szCs w:val="28"/>
        </w:rPr>
        <w:t>residente,</w:t>
      </w:r>
    </w:p>
    <w:p w14:paraId="0A62FA9E" w14:textId="4B7BF7BC" w:rsidR="00914389" w:rsidRPr="004E2084" w:rsidRDefault="00914389" w:rsidP="00033A13">
      <w:pPr>
        <w:spacing w:line="480" w:lineRule="auto"/>
        <w:jc w:val="both"/>
        <w:rPr>
          <w:rFonts w:ascii="Times New Roman" w:hAnsi="Times New Roman" w:cs="Times New Roman"/>
          <w:sz w:val="28"/>
          <w:szCs w:val="28"/>
        </w:rPr>
      </w:pPr>
      <w:r w:rsidRPr="004E2084">
        <w:rPr>
          <w:rFonts w:ascii="Times New Roman" w:hAnsi="Times New Roman" w:cs="Times New Roman"/>
          <w:sz w:val="28"/>
          <w:szCs w:val="28"/>
        </w:rPr>
        <w:t xml:space="preserve">Më lejoni të shtoj një pikë të një rëndësie të veçantë. Për të arritur progres në Kosovë dhe për të përmbushur objektivat tona të mandatuara në mënyrë efektive, çështjet që ne dhe partnerët tanë trajtojmë duhet të kuptohen dhe trajtohen si pjesë e kontekstit më të gjerë rajonal. Ne jemi të vetëdijshëm se puna jonë është pjesë e një përpjekjeje të kombinuar ndërkombëtare për të promovuar prosperitetin, stabilitetin dhe paqen në </w:t>
      </w:r>
      <w:r w:rsidR="00BD168C">
        <w:rPr>
          <w:rFonts w:ascii="Times New Roman" w:hAnsi="Times New Roman" w:cs="Times New Roman"/>
          <w:sz w:val="28"/>
          <w:szCs w:val="28"/>
        </w:rPr>
        <w:t>Kosov</w:t>
      </w:r>
      <w:r w:rsidR="00BD168C" w:rsidRPr="004E2084">
        <w:rPr>
          <w:rFonts w:ascii="Times New Roman" w:hAnsi="Times New Roman" w:cs="Times New Roman"/>
          <w:sz w:val="28"/>
          <w:szCs w:val="28"/>
        </w:rPr>
        <w:t>ë</w:t>
      </w:r>
      <w:r w:rsidR="00BD168C">
        <w:rPr>
          <w:rFonts w:ascii="Times New Roman" w:hAnsi="Times New Roman" w:cs="Times New Roman"/>
          <w:sz w:val="28"/>
          <w:szCs w:val="28"/>
        </w:rPr>
        <w:t xml:space="preserve"> dhe p</w:t>
      </w:r>
      <w:r w:rsidR="00BD168C" w:rsidRPr="004E2084">
        <w:rPr>
          <w:rFonts w:ascii="Times New Roman" w:hAnsi="Times New Roman" w:cs="Times New Roman"/>
          <w:sz w:val="28"/>
          <w:szCs w:val="28"/>
        </w:rPr>
        <w:t>ë</w:t>
      </w:r>
      <w:r w:rsidR="00BD168C">
        <w:rPr>
          <w:rFonts w:ascii="Times New Roman" w:hAnsi="Times New Roman" w:cs="Times New Roman"/>
          <w:sz w:val="28"/>
          <w:szCs w:val="28"/>
        </w:rPr>
        <w:t>rtej</w:t>
      </w:r>
      <w:r w:rsidRPr="004E2084">
        <w:rPr>
          <w:rFonts w:ascii="Times New Roman" w:hAnsi="Times New Roman" w:cs="Times New Roman"/>
          <w:sz w:val="28"/>
          <w:szCs w:val="28"/>
        </w:rPr>
        <w:t>.</w:t>
      </w:r>
    </w:p>
    <w:p w14:paraId="12353DE4" w14:textId="77777777" w:rsidR="00914389" w:rsidRPr="004E2084" w:rsidRDefault="00914389" w:rsidP="00033A13">
      <w:pPr>
        <w:spacing w:line="480" w:lineRule="auto"/>
        <w:jc w:val="both"/>
        <w:rPr>
          <w:rFonts w:ascii="Times New Roman" w:hAnsi="Times New Roman" w:cs="Times New Roman"/>
          <w:sz w:val="28"/>
          <w:szCs w:val="28"/>
        </w:rPr>
      </w:pPr>
    </w:p>
    <w:p w14:paraId="1F941A0A" w14:textId="74DB797C" w:rsidR="00914389" w:rsidRPr="004E2084" w:rsidRDefault="00914389" w:rsidP="00033A13">
      <w:pPr>
        <w:spacing w:line="480" w:lineRule="auto"/>
        <w:jc w:val="both"/>
        <w:rPr>
          <w:rFonts w:ascii="Times New Roman" w:hAnsi="Times New Roman" w:cs="Times New Roman"/>
          <w:sz w:val="28"/>
          <w:szCs w:val="28"/>
        </w:rPr>
      </w:pPr>
      <w:r w:rsidRPr="004E2084">
        <w:rPr>
          <w:rFonts w:ascii="Times New Roman" w:hAnsi="Times New Roman" w:cs="Times New Roman"/>
          <w:sz w:val="28"/>
          <w:szCs w:val="28"/>
        </w:rPr>
        <w:t xml:space="preserve">Zonja </w:t>
      </w:r>
      <w:r w:rsidR="00033A13">
        <w:rPr>
          <w:rFonts w:ascii="Times New Roman" w:hAnsi="Times New Roman" w:cs="Times New Roman"/>
          <w:sz w:val="28"/>
          <w:szCs w:val="28"/>
        </w:rPr>
        <w:t>p</w:t>
      </w:r>
      <w:r w:rsidRPr="004E2084">
        <w:rPr>
          <w:rFonts w:ascii="Times New Roman" w:hAnsi="Times New Roman" w:cs="Times New Roman"/>
          <w:sz w:val="28"/>
          <w:szCs w:val="28"/>
        </w:rPr>
        <w:t>residente,</w:t>
      </w:r>
    </w:p>
    <w:p w14:paraId="0FB7ACAE" w14:textId="4E76D50B" w:rsidR="00914389" w:rsidRPr="004E2084" w:rsidRDefault="00914389" w:rsidP="00033A13">
      <w:pPr>
        <w:spacing w:line="480" w:lineRule="auto"/>
        <w:jc w:val="both"/>
        <w:rPr>
          <w:rFonts w:ascii="Times New Roman" w:hAnsi="Times New Roman" w:cs="Times New Roman"/>
          <w:sz w:val="28"/>
          <w:szCs w:val="28"/>
        </w:rPr>
      </w:pPr>
      <w:r w:rsidRPr="004E2084">
        <w:rPr>
          <w:rFonts w:ascii="Times New Roman" w:hAnsi="Times New Roman" w:cs="Times New Roman"/>
          <w:sz w:val="28"/>
          <w:szCs w:val="28"/>
        </w:rPr>
        <w:t xml:space="preserve">Dëshiroj të shpreh vlerësimin tim për bashkëpunimin dhe mbështetjen </w:t>
      </w:r>
      <w:r w:rsidR="00BD168C">
        <w:rPr>
          <w:rFonts w:ascii="Times New Roman" w:hAnsi="Times New Roman" w:cs="Times New Roman"/>
          <w:sz w:val="28"/>
          <w:szCs w:val="28"/>
        </w:rPr>
        <w:t>e</w:t>
      </w:r>
      <w:r w:rsidRPr="004E2084">
        <w:rPr>
          <w:rFonts w:ascii="Times New Roman" w:hAnsi="Times New Roman" w:cs="Times New Roman"/>
          <w:sz w:val="28"/>
          <w:szCs w:val="28"/>
        </w:rPr>
        <w:t xml:space="preserve"> përditshme që marrim nga partnerët tanë kryesorë shumëpalësh, </w:t>
      </w:r>
      <w:r w:rsidR="00715215">
        <w:rPr>
          <w:rFonts w:ascii="Times New Roman" w:hAnsi="Times New Roman" w:cs="Times New Roman"/>
          <w:sz w:val="28"/>
          <w:szCs w:val="28"/>
        </w:rPr>
        <w:t>n</w:t>
      </w:r>
      <w:r w:rsidRPr="004E2084">
        <w:rPr>
          <w:rFonts w:ascii="Times New Roman" w:hAnsi="Times New Roman" w:cs="Times New Roman"/>
          <w:sz w:val="28"/>
          <w:szCs w:val="28"/>
        </w:rPr>
        <w:t>ë</w:t>
      </w:r>
      <w:r w:rsidR="00715215">
        <w:rPr>
          <w:rFonts w:ascii="Times New Roman" w:hAnsi="Times New Roman" w:cs="Times New Roman"/>
          <w:sz w:val="28"/>
          <w:szCs w:val="28"/>
        </w:rPr>
        <w:t xml:space="preserve"> ve</w:t>
      </w:r>
      <w:r w:rsidR="00AF2CE4">
        <w:rPr>
          <w:rFonts w:ascii="Times New Roman" w:hAnsi="Times New Roman" w:cs="Times New Roman"/>
          <w:sz w:val="28"/>
          <w:szCs w:val="28"/>
        </w:rPr>
        <w:t xml:space="preserve">çanti </w:t>
      </w:r>
      <w:r w:rsidRPr="004E2084">
        <w:rPr>
          <w:rFonts w:ascii="Times New Roman" w:hAnsi="Times New Roman" w:cs="Times New Roman"/>
          <w:sz w:val="28"/>
          <w:szCs w:val="28"/>
        </w:rPr>
        <w:t>KFOR-in, dhe fuqinë e koordinimit tonë me ekipin e OKB-së në Kosovë. Së bashku dhe me mbështetjen tuaj të vazhdueshme, ne do të lundrojmë në këtë periudhë sfiduese duke ruajtur në radhë të parë fokusin tonë mbi të drejtat dhe mirëqenien e njerëzve. Ne do të vazhdojmë t'u bëjmë thirrje të gjithë liderëve, atyre politikë dhe qytetarëve, që të përmbushin detyrimet e tyre në të njëjtin drejtim.</w:t>
      </w:r>
    </w:p>
    <w:p w14:paraId="1E7B6544" w14:textId="469247E9" w:rsidR="00033A13" w:rsidRDefault="00914389" w:rsidP="00033A13">
      <w:pPr>
        <w:spacing w:line="480" w:lineRule="auto"/>
        <w:jc w:val="both"/>
        <w:rPr>
          <w:rFonts w:ascii="Times New Roman" w:hAnsi="Times New Roman" w:cs="Times New Roman"/>
          <w:sz w:val="28"/>
          <w:szCs w:val="28"/>
        </w:rPr>
      </w:pPr>
      <w:r w:rsidRPr="004E2084">
        <w:rPr>
          <w:rFonts w:ascii="Times New Roman" w:hAnsi="Times New Roman" w:cs="Times New Roman"/>
          <w:sz w:val="28"/>
          <w:szCs w:val="28"/>
        </w:rPr>
        <w:t xml:space="preserve">Në mënyrë të ngjashme, ne do të vazhdojmë të japim mbështetjen tonë të plotë për </w:t>
      </w:r>
      <w:r w:rsidR="00614CBC">
        <w:rPr>
          <w:rFonts w:ascii="Times New Roman" w:hAnsi="Times New Roman" w:cs="Times New Roman"/>
          <w:sz w:val="28"/>
          <w:szCs w:val="28"/>
        </w:rPr>
        <w:t xml:space="preserve">t’i dhënë prioritet dialogut </w:t>
      </w:r>
      <w:r w:rsidR="00007E2F">
        <w:rPr>
          <w:rFonts w:ascii="Times New Roman" w:hAnsi="Times New Roman" w:cs="Times New Roman"/>
          <w:sz w:val="28"/>
          <w:szCs w:val="28"/>
        </w:rPr>
        <w:t>dhe</w:t>
      </w:r>
      <w:r w:rsidRPr="004E2084">
        <w:rPr>
          <w:rFonts w:ascii="Times New Roman" w:hAnsi="Times New Roman" w:cs="Times New Roman"/>
          <w:sz w:val="28"/>
          <w:szCs w:val="28"/>
        </w:rPr>
        <w:t xml:space="preserve"> për </w:t>
      </w:r>
      <w:r w:rsidR="00007E2F">
        <w:rPr>
          <w:rFonts w:ascii="Times New Roman" w:hAnsi="Times New Roman" w:cs="Times New Roman"/>
          <w:sz w:val="28"/>
          <w:szCs w:val="28"/>
        </w:rPr>
        <w:t xml:space="preserve">të </w:t>
      </w:r>
      <w:r w:rsidRPr="004E2084">
        <w:rPr>
          <w:rFonts w:ascii="Times New Roman" w:hAnsi="Times New Roman" w:cs="Times New Roman"/>
          <w:sz w:val="28"/>
          <w:szCs w:val="28"/>
        </w:rPr>
        <w:t>shmang</w:t>
      </w:r>
      <w:r w:rsidR="00007E2F">
        <w:rPr>
          <w:rFonts w:ascii="Times New Roman" w:hAnsi="Times New Roman" w:cs="Times New Roman"/>
          <w:sz w:val="28"/>
          <w:szCs w:val="28"/>
        </w:rPr>
        <w:t xml:space="preserve">ur </w:t>
      </w:r>
      <w:r w:rsidRPr="004E2084">
        <w:rPr>
          <w:rFonts w:ascii="Times New Roman" w:hAnsi="Times New Roman" w:cs="Times New Roman"/>
          <w:sz w:val="28"/>
          <w:szCs w:val="28"/>
        </w:rPr>
        <w:t>veprime</w:t>
      </w:r>
      <w:r w:rsidR="00007E2F">
        <w:rPr>
          <w:rFonts w:ascii="Times New Roman" w:hAnsi="Times New Roman" w:cs="Times New Roman"/>
          <w:sz w:val="28"/>
          <w:szCs w:val="28"/>
        </w:rPr>
        <w:t>t e</w:t>
      </w:r>
      <w:r w:rsidRPr="004E2084">
        <w:rPr>
          <w:rFonts w:ascii="Times New Roman" w:hAnsi="Times New Roman" w:cs="Times New Roman"/>
          <w:sz w:val="28"/>
          <w:szCs w:val="28"/>
        </w:rPr>
        <w:t xml:space="preserve"> njëanshme ose retorikë</w:t>
      </w:r>
      <w:r w:rsidR="00007E2F">
        <w:rPr>
          <w:rFonts w:ascii="Times New Roman" w:hAnsi="Times New Roman" w:cs="Times New Roman"/>
          <w:sz w:val="28"/>
          <w:szCs w:val="28"/>
        </w:rPr>
        <w:t>n</w:t>
      </w:r>
      <w:r w:rsidRPr="004E2084">
        <w:rPr>
          <w:rFonts w:ascii="Times New Roman" w:hAnsi="Times New Roman" w:cs="Times New Roman"/>
          <w:sz w:val="28"/>
          <w:szCs w:val="28"/>
        </w:rPr>
        <w:t xml:space="preserve"> përçarëse. Duke ditur tendencën e pengesave në besimin e përgjithshëm, ne do të mbetemi partnerë të vendosur për të gjithë ata që </w:t>
      </w:r>
      <w:r w:rsidR="00033A13">
        <w:rPr>
          <w:rFonts w:ascii="Times New Roman" w:hAnsi="Times New Roman" w:cs="Times New Roman"/>
          <w:sz w:val="28"/>
          <w:szCs w:val="28"/>
        </w:rPr>
        <w:t>kan</w:t>
      </w:r>
      <w:r w:rsidR="00033A13" w:rsidRPr="00033A13">
        <w:rPr>
          <w:rFonts w:ascii="Times New Roman" w:hAnsi="Times New Roman" w:cs="Times New Roman"/>
          <w:sz w:val="28"/>
          <w:szCs w:val="28"/>
        </w:rPr>
        <w:t>ë</w:t>
      </w:r>
      <w:r w:rsidRPr="004E2084">
        <w:rPr>
          <w:rFonts w:ascii="Times New Roman" w:hAnsi="Times New Roman" w:cs="Times New Roman"/>
          <w:sz w:val="28"/>
          <w:szCs w:val="28"/>
        </w:rPr>
        <w:t xml:space="preserve"> largpamësinë për një të ardhme më të mirë. Dialogu me mirëbesim, komunikimi dhe mirëkuptimi i ndërsjellë shënojnë rrugën përpara. Progresi lind nga veprimet e ndërmarra me vullnetin për të krijuar kompromise. </w:t>
      </w:r>
    </w:p>
    <w:p w14:paraId="7180491B" w14:textId="77777777" w:rsidR="003618DB" w:rsidRDefault="003618DB" w:rsidP="00033A13">
      <w:pPr>
        <w:spacing w:line="480" w:lineRule="auto"/>
        <w:jc w:val="both"/>
        <w:rPr>
          <w:rFonts w:ascii="Times New Roman" w:hAnsi="Times New Roman" w:cs="Times New Roman"/>
          <w:sz w:val="28"/>
          <w:szCs w:val="28"/>
        </w:rPr>
      </w:pPr>
    </w:p>
    <w:p w14:paraId="7F96A2D0" w14:textId="52FF12A7" w:rsidR="00914389" w:rsidRPr="004E2084" w:rsidRDefault="00914389" w:rsidP="00033A13">
      <w:pPr>
        <w:spacing w:line="480" w:lineRule="auto"/>
        <w:jc w:val="both"/>
        <w:rPr>
          <w:rFonts w:ascii="Times New Roman" w:hAnsi="Times New Roman" w:cs="Times New Roman"/>
          <w:sz w:val="28"/>
          <w:szCs w:val="28"/>
        </w:rPr>
      </w:pPr>
      <w:r w:rsidRPr="004E2084">
        <w:rPr>
          <w:rFonts w:ascii="Times New Roman" w:hAnsi="Times New Roman" w:cs="Times New Roman"/>
          <w:sz w:val="28"/>
          <w:szCs w:val="28"/>
        </w:rPr>
        <w:t xml:space="preserve">Zonja </w:t>
      </w:r>
      <w:r w:rsidR="00033A13">
        <w:rPr>
          <w:rFonts w:ascii="Times New Roman" w:hAnsi="Times New Roman" w:cs="Times New Roman"/>
          <w:sz w:val="28"/>
          <w:szCs w:val="28"/>
        </w:rPr>
        <w:t>p</w:t>
      </w:r>
      <w:r w:rsidRPr="004E2084">
        <w:rPr>
          <w:rFonts w:ascii="Times New Roman" w:hAnsi="Times New Roman" w:cs="Times New Roman"/>
          <w:sz w:val="28"/>
          <w:szCs w:val="28"/>
        </w:rPr>
        <w:t>residente,</w:t>
      </w:r>
    </w:p>
    <w:p w14:paraId="47A556E7" w14:textId="578ED732" w:rsidR="00914389" w:rsidRPr="004E2084" w:rsidRDefault="00914389" w:rsidP="001A388F">
      <w:pPr>
        <w:spacing w:line="480" w:lineRule="auto"/>
        <w:jc w:val="both"/>
        <w:rPr>
          <w:rFonts w:ascii="Times New Roman" w:hAnsi="Times New Roman" w:cs="Times New Roman"/>
          <w:sz w:val="28"/>
          <w:szCs w:val="28"/>
        </w:rPr>
      </w:pPr>
      <w:r w:rsidRPr="004E2084">
        <w:rPr>
          <w:rFonts w:ascii="Times New Roman" w:hAnsi="Times New Roman" w:cs="Times New Roman"/>
          <w:sz w:val="28"/>
          <w:szCs w:val="28"/>
        </w:rPr>
        <w:t>E përfundoj fjalimin duke shprehur vlerësimin tim të thellë për ju, anëtarë të nderuar të Këshillit, për mbështetjen tuaj. Një mbështetje e tillë është e domosdoshme për përpjekjet e vazhdueshme të UNMIK-ut për të forcuar kushtet për një jetë paqësore dhe normale për të gjithë njerëzit në Kosovë, të lidhura në mënyrë të pandashme me paqen në rajon dhe më gjerë.</w:t>
      </w:r>
    </w:p>
    <w:p w14:paraId="79378B10" w14:textId="77777777" w:rsidR="001A388F" w:rsidRDefault="001A388F" w:rsidP="00033A13">
      <w:pPr>
        <w:spacing w:line="480" w:lineRule="auto"/>
        <w:jc w:val="both"/>
        <w:rPr>
          <w:rFonts w:ascii="Times New Roman" w:hAnsi="Times New Roman" w:cs="Times New Roman"/>
          <w:sz w:val="28"/>
          <w:szCs w:val="28"/>
        </w:rPr>
      </w:pPr>
    </w:p>
    <w:p w14:paraId="2D03A559" w14:textId="65C60841" w:rsidR="00914389" w:rsidRPr="004E2084" w:rsidRDefault="00914389" w:rsidP="00033A13">
      <w:pPr>
        <w:spacing w:line="480" w:lineRule="auto"/>
        <w:jc w:val="both"/>
        <w:rPr>
          <w:rFonts w:ascii="Times New Roman" w:hAnsi="Times New Roman" w:cs="Times New Roman"/>
          <w:sz w:val="28"/>
          <w:szCs w:val="28"/>
          <w:lang w:val="en-US"/>
        </w:rPr>
      </w:pPr>
      <w:r w:rsidRPr="004E2084">
        <w:rPr>
          <w:rFonts w:ascii="Times New Roman" w:hAnsi="Times New Roman" w:cs="Times New Roman"/>
          <w:sz w:val="28"/>
          <w:szCs w:val="28"/>
        </w:rPr>
        <w:t>Faleminderit shumë.</w:t>
      </w:r>
    </w:p>
    <w:p w14:paraId="7D9B3844" w14:textId="77777777" w:rsidR="00914389" w:rsidRPr="004E2084" w:rsidRDefault="00914389" w:rsidP="00033A13">
      <w:pPr>
        <w:tabs>
          <w:tab w:val="left" w:pos="2394"/>
        </w:tabs>
        <w:spacing w:line="480" w:lineRule="auto"/>
        <w:jc w:val="both"/>
        <w:rPr>
          <w:rFonts w:ascii="Times New Roman" w:hAnsi="Times New Roman" w:cs="Times New Roman"/>
          <w:sz w:val="28"/>
          <w:szCs w:val="28"/>
        </w:rPr>
      </w:pPr>
    </w:p>
    <w:p w14:paraId="60833A2A" w14:textId="77777777" w:rsidR="00914389" w:rsidRPr="004E2084" w:rsidRDefault="00914389" w:rsidP="00033A13">
      <w:pPr>
        <w:tabs>
          <w:tab w:val="left" w:pos="2394"/>
        </w:tabs>
        <w:spacing w:line="480" w:lineRule="auto"/>
        <w:jc w:val="both"/>
        <w:rPr>
          <w:rFonts w:ascii="Times New Roman" w:hAnsi="Times New Roman" w:cs="Times New Roman"/>
          <w:sz w:val="28"/>
          <w:szCs w:val="28"/>
        </w:rPr>
      </w:pPr>
    </w:p>
    <w:sectPr w:rsidR="00914389" w:rsidRPr="004E2084">
      <w:headerReference w:type="even"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94E16" w14:textId="77777777" w:rsidR="00C406D8" w:rsidRDefault="00C406D8" w:rsidP="00BD20AD">
      <w:pPr>
        <w:spacing w:after="0" w:line="240" w:lineRule="auto"/>
      </w:pPr>
      <w:r>
        <w:separator/>
      </w:r>
    </w:p>
  </w:endnote>
  <w:endnote w:type="continuationSeparator" w:id="0">
    <w:p w14:paraId="6AC01304" w14:textId="77777777" w:rsidR="00C406D8" w:rsidRDefault="00C406D8" w:rsidP="00BD20AD">
      <w:pPr>
        <w:spacing w:after="0" w:line="240" w:lineRule="auto"/>
      </w:pPr>
      <w:r>
        <w:continuationSeparator/>
      </w:r>
    </w:p>
  </w:endnote>
  <w:endnote w:type="continuationNotice" w:id="1">
    <w:p w14:paraId="3D6C382E" w14:textId="77777777" w:rsidR="00C406D8" w:rsidRDefault="00C406D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2608679"/>
      <w:docPartObj>
        <w:docPartGallery w:val="Page Numbers (Bottom of Page)"/>
        <w:docPartUnique/>
      </w:docPartObj>
    </w:sdtPr>
    <w:sdtEndPr>
      <w:rPr>
        <w:noProof/>
      </w:rPr>
    </w:sdtEndPr>
    <w:sdtContent>
      <w:p w14:paraId="7A8346C7" w14:textId="31DA1343" w:rsidR="00DC5C54" w:rsidRDefault="00DC5C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F7E98C" w14:textId="77777777" w:rsidR="00BD20AD" w:rsidRDefault="00BD20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1A13F" w14:textId="77777777" w:rsidR="00C406D8" w:rsidRDefault="00C406D8" w:rsidP="00BD20AD">
      <w:pPr>
        <w:spacing w:after="0" w:line="240" w:lineRule="auto"/>
      </w:pPr>
      <w:r>
        <w:separator/>
      </w:r>
    </w:p>
  </w:footnote>
  <w:footnote w:type="continuationSeparator" w:id="0">
    <w:p w14:paraId="6E0F5248" w14:textId="77777777" w:rsidR="00C406D8" w:rsidRDefault="00C406D8" w:rsidP="00BD20AD">
      <w:pPr>
        <w:spacing w:after="0" w:line="240" w:lineRule="auto"/>
      </w:pPr>
      <w:r>
        <w:continuationSeparator/>
      </w:r>
    </w:p>
  </w:footnote>
  <w:footnote w:type="continuationNotice" w:id="1">
    <w:p w14:paraId="60AE71CA" w14:textId="77777777" w:rsidR="00C406D8" w:rsidRDefault="00C406D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0373F" w14:textId="0776F168" w:rsidR="00BD20AD" w:rsidRDefault="00C406D8">
    <w:pPr>
      <w:pStyle w:val="Header"/>
    </w:pPr>
    <w:r>
      <w:rPr>
        <w:noProof/>
      </w:rPr>
      <w:pict w14:anchorId="6BA080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028126" o:spid="_x0000_s1027" type="#_x0000_t136" alt="" style="position:absolute;margin-left:0;margin-top:0;width:264.65pt;height:66.15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09FF7" w14:textId="226E795C" w:rsidR="00BD20AD" w:rsidRDefault="00C406D8">
    <w:pPr>
      <w:pStyle w:val="Header"/>
    </w:pPr>
    <w:r>
      <w:rPr>
        <w:noProof/>
      </w:rPr>
      <w:pict w14:anchorId="122B4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2028125" o:spid="_x0000_s1025" type="#_x0000_t136" alt="" style="position:absolute;margin-left:0;margin-top:0;width:264.65pt;height:66.1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CONFIDENTI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A5384"/>
    <w:multiLevelType w:val="hybridMultilevel"/>
    <w:tmpl w:val="B246DC3A"/>
    <w:lvl w:ilvl="0" w:tplc="F0520D7C">
      <w:numFmt w:val="bullet"/>
      <w:lvlText w:val=""/>
      <w:lvlJc w:val="left"/>
      <w:pPr>
        <w:ind w:left="720" w:hanging="360"/>
      </w:pPr>
      <w:rPr>
        <w:rFonts w:ascii="Wingdings" w:eastAsiaTheme="minorHAnsi" w:hAnsi="Wingdings"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5954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0AD"/>
    <w:rsid w:val="000038FD"/>
    <w:rsid w:val="00006154"/>
    <w:rsid w:val="000064AF"/>
    <w:rsid w:val="00007E2F"/>
    <w:rsid w:val="00010CAD"/>
    <w:rsid w:val="00010EAB"/>
    <w:rsid w:val="00017B2E"/>
    <w:rsid w:val="00021177"/>
    <w:rsid w:val="000211E6"/>
    <w:rsid w:val="00021D4C"/>
    <w:rsid w:val="00022B85"/>
    <w:rsid w:val="000239D8"/>
    <w:rsid w:val="000241D4"/>
    <w:rsid w:val="00024331"/>
    <w:rsid w:val="00025F20"/>
    <w:rsid w:val="00030A09"/>
    <w:rsid w:val="00031E05"/>
    <w:rsid w:val="00031F9C"/>
    <w:rsid w:val="00032B8C"/>
    <w:rsid w:val="00032EDA"/>
    <w:rsid w:val="00033A13"/>
    <w:rsid w:val="00034543"/>
    <w:rsid w:val="000377D2"/>
    <w:rsid w:val="00037EB9"/>
    <w:rsid w:val="00040E68"/>
    <w:rsid w:val="000444C2"/>
    <w:rsid w:val="00045CC2"/>
    <w:rsid w:val="00052305"/>
    <w:rsid w:val="00052951"/>
    <w:rsid w:val="0005368F"/>
    <w:rsid w:val="00053A2A"/>
    <w:rsid w:val="00054977"/>
    <w:rsid w:val="00061457"/>
    <w:rsid w:val="00061AAE"/>
    <w:rsid w:val="00062B50"/>
    <w:rsid w:val="00062F1E"/>
    <w:rsid w:val="00062FFC"/>
    <w:rsid w:val="0006530B"/>
    <w:rsid w:val="000674D0"/>
    <w:rsid w:val="00070375"/>
    <w:rsid w:val="00072E32"/>
    <w:rsid w:val="00073D87"/>
    <w:rsid w:val="00075133"/>
    <w:rsid w:val="000751DE"/>
    <w:rsid w:val="00075CBE"/>
    <w:rsid w:val="00076643"/>
    <w:rsid w:val="00076720"/>
    <w:rsid w:val="000768F2"/>
    <w:rsid w:val="000816D1"/>
    <w:rsid w:val="00081A54"/>
    <w:rsid w:val="00082C1A"/>
    <w:rsid w:val="00082EE9"/>
    <w:rsid w:val="000868F7"/>
    <w:rsid w:val="0008718A"/>
    <w:rsid w:val="00087C60"/>
    <w:rsid w:val="00087F66"/>
    <w:rsid w:val="00091897"/>
    <w:rsid w:val="00097BCB"/>
    <w:rsid w:val="00097C2B"/>
    <w:rsid w:val="000A3036"/>
    <w:rsid w:val="000A32FF"/>
    <w:rsid w:val="000A50A6"/>
    <w:rsid w:val="000B2BB2"/>
    <w:rsid w:val="000B77FE"/>
    <w:rsid w:val="000C0AB4"/>
    <w:rsid w:val="000C5A71"/>
    <w:rsid w:val="000C6874"/>
    <w:rsid w:val="000C718B"/>
    <w:rsid w:val="000C7CD4"/>
    <w:rsid w:val="000D112F"/>
    <w:rsid w:val="000D19CE"/>
    <w:rsid w:val="000D5055"/>
    <w:rsid w:val="000E13B2"/>
    <w:rsid w:val="000E3C22"/>
    <w:rsid w:val="000EC15B"/>
    <w:rsid w:val="000F0624"/>
    <w:rsid w:val="000F298D"/>
    <w:rsid w:val="000F3EF9"/>
    <w:rsid w:val="000F449E"/>
    <w:rsid w:val="000F5CF4"/>
    <w:rsid w:val="00104920"/>
    <w:rsid w:val="001105DF"/>
    <w:rsid w:val="001112D0"/>
    <w:rsid w:val="00112218"/>
    <w:rsid w:val="00112F1E"/>
    <w:rsid w:val="001137CE"/>
    <w:rsid w:val="001137E6"/>
    <w:rsid w:val="001144D6"/>
    <w:rsid w:val="00114548"/>
    <w:rsid w:val="00120ADF"/>
    <w:rsid w:val="001221B9"/>
    <w:rsid w:val="00122A90"/>
    <w:rsid w:val="001234BA"/>
    <w:rsid w:val="001252D4"/>
    <w:rsid w:val="0012624D"/>
    <w:rsid w:val="00127161"/>
    <w:rsid w:val="00130183"/>
    <w:rsid w:val="00130581"/>
    <w:rsid w:val="00130D50"/>
    <w:rsid w:val="00132BC5"/>
    <w:rsid w:val="0013538D"/>
    <w:rsid w:val="00135410"/>
    <w:rsid w:val="00135AD0"/>
    <w:rsid w:val="00140186"/>
    <w:rsid w:val="00140D69"/>
    <w:rsid w:val="001432B4"/>
    <w:rsid w:val="00143EA3"/>
    <w:rsid w:val="00144770"/>
    <w:rsid w:val="00145A67"/>
    <w:rsid w:val="0015185E"/>
    <w:rsid w:val="00151C8A"/>
    <w:rsid w:val="00151EF8"/>
    <w:rsid w:val="00152BC0"/>
    <w:rsid w:val="00153FBC"/>
    <w:rsid w:val="00157F58"/>
    <w:rsid w:val="0016036A"/>
    <w:rsid w:val="00162968"/>
    <w:rsid w:val="00162D6B"/>
    <w:rsid w:val="001735A8"/>
    <w:rsid w:val="00176DBD"/>
    <w:rsid w:val="00177435"/>
    <w:rsid w:val="001802BD"/>
    <w:rsid w:val="001811DE"/>
    <w:rsid w:val="00181BE6"/>
    <w:rsid w:val="00182925"/>
    <w:rsid w:val="00183DC8"/>
    <w:rsid w:val="00186515"/>
    <w:rsid w:val="001867F3"/>
    <w:rsid w:val="00187EE2"/>
    <w:rsid w:val="00190A65"/>
    <w:rsid w:val="0019172F"/>
    <w:rsid w:val="00191B0D"/>
    <w:rsid w:val="00195C2D"/>
    <w:rsid w:val="00196A93"/>
    <w:rsid w:val="001A03C5"/>
    <w:rsid w:val="001A210B"/>
    <w:rsid w:val="001A264B"/>
    <w:rsid w:val="001A35B9"/>
    <w:rsid w:val="001A388F"/>
    <w:rsid w:val="001A3C0C"/>
    <w:rsid w:val="001A7242"/>
    <w:rsid w:val="001B0BC8"/>
    <w:rsid w:val="001B222A"/>
    <w:rsid w:val="001B5A53"/>
    <w:rsid w:val="001B6171"/>
    <w:rsid w:val="001C12A5"/>
    <w:rsid w:val="001C17E6"/>
    <w:rsid w:val="001D3439"/>
    <w:rsid w:val="001D3E07"/>
    <w:rsid w:val="001D6104"/>
    <w:rsid w:val="001D6F1F"/>
    <w:rsid w:val="001E01B0"/>
    <w:rsid w:val="001E0E03"/>
    <w:rsid w:val="001E1178"/>
    <w:rsid w:val="001E1249"/>
    <w:rsid w:val="001E214F"/>
    <w:rsid w:val="001E2A68"/>
    <w:rsid w:val="001E4A7B"/>
    <w:rsid w:val="001E6056"/>
    <w:rsid w:val="001F24D9"/>
    <w:rsid w:val="001F2E7C"/>
    <w:rsid w:val="001F2F7A"/>
    <w:rsid w:val="001F65DE"/>
    <w:rsid w:val="001F6B31"/>
    <w:rsid w:val="00202DBE"/>
    <w:rsid w:val="00203756"/>
    <w:rsid w:val="0020594B"/>
    <w:rsid w:val="00212F00"/>
    <w:rsid w:val="00213141"/>
    <w:rsid w:val="0021444A"/>
    <w:rsid w:val="00215136"/>
    <w:rsid w:val="00217328"/>
    <w:rsid w:val="00220667"/>
    <w:rsid w:val="00224760"/>
    <w:rsid w:val="002253C6"/>
    <w:rsid w:val="00226D6F"/>
    <w:rsid w:val="00231CFD"/>
    <w:rsid w:val="00234513"/>
    <w:rsid w:val="00234DC3"/>
    <w:rsid w:val="00235553"/>
    <w:rsid w:val="00235B2D"/>
    <w:rsid w:val="00235EF1"/>
    <w:rsid w:val="00236A20"/>
    <w:rsid w:val="00236B68"/>
    <w:rsid w:val="00236C06"/>
    <w:rsid w:val="00236F69"/>
    <w:rsid w:val="002405EE"/>
    <w:rsid w:val="00242A7B"/>
    <w:rsid w:val="00242B33"/>
    <w:rsid w:val="00243354"/>
    <w:rsid w:val="00243D02"/>
    <w:rsid w:val="00244031"/>
    <w:rsid w:val="00244FEB"/>
    <w:rsid w:val="00246363"/>
    <w:rsid w:val="00247AD7"/>
    <w:rsid w:val="00250B5A"/>
    <w:rsid w:val="00252144"/>
    <w:rsid w:val="00253269"/>
    <w:rsid w:val="002569D3"/>
    <w:rsid w:val="0025744F"/>
    <w:rsid w:val="002608C0"/>
    <w:rsid w:val="00261828"/>
    <w:rsid w:val="00262108"/>
    <w:rsid w:val="002622E1"/>
    <w:rsid w:val="00263470"/>
    <w:rsid w:val="00263E77"/>
    <w:rsid w:val="0026661E"/>
    <w:rsid w:val="002723E2"/>
    <w:rsid w:val="002740A5"/>
    <w:rsid w:val="00274CE2"/>
    <w:rsid w:val="002760F5"/>
    <w:rsid w:val="00276B7F"/>
    <w:rsid w:val="00283849"/>
    <w:rsid w:val="002861D1"/>
    <w:rsid w:val="0028646B"/>
    <w:rsid w:val="00286F7F"/>
    <w:rsid w:val="002871B7"/>
    <w:rsid w:val="00290931"/>
    <w:rsid w:val="00294150"/>
    <w:rsid w:val="0029489E"/>
    <w:rsid w:val="00294EBC"/>
    <w:rsid w:val="002A2413"/>
    <w:rsid w:val="002A2C54"/>
    <w:rsid w:val="002A3F42"/>
    <w:rsid w:val="002A7D4F"/>
    <w:rsid w:val="002B02C0"/>
    <w:rsid w:val="002B0B3E"/>
    <w:rsid w:val="002B0E85"/>
    <w:rsid w:val="002B11CC"/>
    <w:rsid w:val="002B32EF"/>
    <w:rsid w:val="002B3952"/>
    <w:rsid w:val="002B3A19"/>
    <w:rsid w:val="002B3BD5"/>
    <w:rsid w:val="002B49EB"/>
    <w:rsid w:val="002B5B21"/>
    <w:rsid w:val="002B6077"/>
    <w:rsid w:val="002C4DAF"/>
    <w:rsid w:val="002C5A95"/>
    <w:rsid w:val="002C66C8"/>
    <w:rsid w:val="002C6BE0"/>
    <w:rsid w:val="002D27B6"/>
    <w:rsid w:val="002D5475"/>
    <w:rsid w:val="002D618D"/>
    <w:rsid w:val="002D7B60"/>
    <w:rsid w:val="002E0134"/>
    <w:rsid w:val="002E17CC"/>
    <w:rsid w:val="002E1F40"/>
    <w:rsid w:val="002E3E70"/>
    <w:rsid w:val="002E6385"/>
    <w:rsid w:val="002E715D"/>
    <w:rsid w:val="002F29F8"/>
    <w:rsid w:val="002F4C17"/>
    <w:rsid w:val="002F60C2"/>
    <w:rsid w:val="002F7101"/>
    <w:rsid w:val="00311B5F"/>
    <w:rsid w:val="00312AA0"/>
    <w:rsid w:val="00316E2D"/>
    <w:rsid w:val="00317158"/>
    <w:rsid w:val="003209BC"/>
    <w:rsid w:val="00322094"/>
    <w:rsid w:val="00322213"/>
    <w:rsid w:val="00325437"/>
    <w:rsid w:val="00325CCA"/>
    <w:rsid w:val="00326CD5"/>
    <w:rsid w:val="00327E0E"/>
    <w:rsid w:val="003332CC"/>
    <w:rsid w:val="00335062"/>
    <w:rsid w:val="00336111"/>
    <w:rsid w:val="00340DF3"/>
    <w:rsid w:val="003425EC"/>
    <w:rsid w:val="00342BC6"/>
    <w:rsid w:val="00347547"/>
    <w:rsid w:val="00347F32"/>
    <w:rsid w:val="00353FBF"/>
    <w:rsid w:val="0036173F"/>
    <w:rsid w:val="003618DB"/>
    <w:rsid w:val="0036242B"/>
    <w:rsid w:val="00363386"/>
    <w:rsid w:val="00365944"/>
    <w:rsid w:val="00370091"/>
    <w:rsid w:val="0037054F"/>
    <w:rsid w:val="003730D3"/>
    <w:rsid w:val="003746F2"/>
    <w:rsid w:val="00374E7C"/>
    <w:rsid w:val="00380BD2"/>
    <w:rsid w:val="0038395D"/>
    <w:rsid w:val="003849D3"/>
    <w:rsid w:val="00390E27"/>
    <w:rsid w:val="00392EEA"/>
    <w:rsid w:val="0039318B"/>
    <w:rsid w:val="00393AE1"/>
    <w:rsid w:val="003951C8"/>
    <w:rsid w:val="003A08F7"/>
    <w:rsid w:val="003A0C7B"/>
    <w:rsid w:val="003A1D5E"/>
    <w:rsid w:val="003A40E8"/>
    <w:rsid w:val="003B1037"/>
    <w:rsid w:val="003B1322"/>
    <w:rsid w:val="003B1605"/>
    <w:rsid w:val="003B230C"/>
    <w:rsid w:val="003B3E97"/>
    <w:rsid w:val="003B4337"/>
    <w:rsid w:val="003B4CDC"/>
    <w:rsid w:val="003B5236"/>
    <w:rsid w:val="003B64D3"/>
    <w:rsid w:val="003B770F"/>
    <w:rsid w:val="003C229A"/>
    <w:rsid w:val="003C23D3"/>
    <w:rsid w:val="003C518A"/>
    <w:rsid w:val="003D0EEA"/>
    <w:rsid w:val="003D1BD5"/>
    <w:rsid w:val="003D31FB"/>
    <w:rsid w:val="003D3EE9"/>
    <w:rsid w:val="003D406E"/>
    <w:rsid w:val="003D481B"/>
    <w:rsid w:val="003D6696"/>
    <w:rsid w:val="003D6FBE"/>
    <w:rsid w:val="003D7765"/>
    <w:rsid w:val="003E39C4"/>
    <w:rsid w:val="003E537B"/>
    <w:rsid w:val="003E5634"/>
    <w:rsid w:val="003E7AA7"/>
    <w:rsid w:val="003F0721"/>
    <w:rsid w:val="003F1AB8"/>
    <w:rsid w:val="003F1F19"/>
    <w:rsid w:val="003F3732"/>
    <w:rsid w:val="003F385F"/>
    <w:rsid w:val="003F66A8"/>
    <w:rsid w:val="004014D8"/>
    <w:rsid w:val="004021AE"/>
    <w:rsid w:val="00402D19"/>
    <w:rsid w:val="0040464C"/>
    <w:rsid w:val="00405B11"/>
    <w:rsid w:val="00405EEC"/>
    <w:rsid w:val="0040641F"/>
    <w:rsid w:val="00412F55"/>
    <w:rsid w:val="00416B39"/>
    <w:rsid w:val="00420943"/>
    <w:rsid w:val="00420DDC"/>
    <w:rsid w:val="0042391B"/>
    <w:rsid w:val="00424E9A"/>
    <w:rsid w:val="0042537C"/>
    <w:rsid w:val="0042749D"/>
    <w:rsid w:val="00430296"/>
    <w:rsid w:val="00431EE4"/>
    <w:rsid w:val="00433668"/>
    <w:rsid w:val="004342A1"/>
    <w:rsid w:val="004348BA"/>
    <w:rsid w:val="00435340"/>
    <w:rsid w:val="004366D7"/>
    <w:rsid w:val="004402D6"/>
    <w:rsid w:val="00442ED7"/>
    <w:rsid w:val="00445F1A"/>
    <w:rsid w:val="00447743"/>
    <w:rsid w:val="0045270E"/>
    <w:rsid w:val="00456432"/>
    <w:rsid w:val="004615F2"/>
    <w:rsid w:val="00461E7F"/>
    <w:rsid w:val="0046436A"/>
    <w:rsid w:val="004644AD"/>
    <w:rsid w:val="00467CD4"/>
    <w:rsid w:val="00470283"/>
    <w:rsid w:val="00470FCC"/>
    <w:rsid w:val="00472170"/>
    <w:rsid w:val="004724C5"/>
    <w:rsid w:val="0047694E"/>
    <w:rsid w:val="00477AED"/>
    <w:rsid w:val="00480DA5"/>
    <w:rsid w:val="00486C50"/>
    <w:rsid w:val="0048712F"/>
    <w:rsid w:val="004900DE"/>
    <w:rsid w:val="004929D3"/>
    <w:rsid w:val="00495462"/>
    <w:rsid w:val="0049584F"/>
    <w:rsid w:val="004A39BB"/>
    <w:rsid w:val="004A45BA"/>
    <w:rsid w:val="004A5C0C"/>
    <w:rsid w:val="004B0851"/>
    <w:rsid w:val="004B0C60"/>
    <w:rsid w:val="004B4270"/>
    <w:rsid w:val="004B4BA3"/>
    <w:rsid w:val="004B54EB"/>
    <w:rsid w:val="004C30CC"/>
    <w:rsid w:val="004C36B3"/>
    <w:rsid w:val="004C5471"/>
    <w:rsid w:val="004C5861"/>
    <w:rsid w:val="004C7CDA"/>
    <w:rsid w:val="004D1E7D"/>
    <w:rsid w:val="004D669F"/>
    <w:rsid w:val="004E06BA"/>
    <w:rsid w:val="004E08AD"/>
    <w:rsid w:val="004E1083"/>
    <w:rsid w:val="004E1C4A"/>
    <w:rsid w:val="004E2084"/>
    <w:rsid w:val="004E358F"/>
    <w:rsid w:val="004F16A9"/>
    <w:rsid w:val="004F4A2C"/>
    <w:rsid w:val="004F6254"/>
    <w:rsid w:val="004F6FED"/>
    <w:rsid w:val="004F77BC"/>
    <w:rsid w:val="0050550E"/>
    <w:rsid w:val="00506D26"/>
    <w:rsid w:val="005074A7"/>
    <w:rsid w:val="00507DC0"/>
    <w:rsid w:val="005161BE"/>
    <w:rsid w:val="00517E77"/>
    <w:rsid w:val="00520B1F"/>
    <w:rsid w:val="005250C5"/>
    <w:rsid w:val="00527E3C"/>
    <w:rsid w:val="005315DA"/>
    <w:rsid w:val="00531C34"/>
    <w:rsid w:val="00532717"/>
    <w:rsid w:val="00535572"/>
    <w:rsid w:val="00536BFB"/>
    <w:rsid w:val="005405FE"/>
    <w:rsid w:val="00541440"/>
    <w:rsid w:val="00541AB9"/>
    <w:rsid w:val="00542195"/>
    <w:rsid w:val="00547F63"/>
    <w:rsid w:val="00550894"/>
    <w:rsid w:val="00554385"/>
    <w:rsid w:val="00555530"/>
    <w:rsid w:val="0055632A"/>
    <w:rsid w:val="00556E51"/>
    <w:rsid w:val="00562899"/>
    <w:rsid w:val="005655E1"/>
    <w:rsid w:val="00566C69"/>
    <w:rsid w:val="00567DEA"/>
    <w:rsid w:val="005716BD"/>
    <w:rsid w:val="00572A87"/>
    <w:rsid w:val="005742F9"/>
    <w:rsid w:val="005745B5"/>
    <w:rsid w:val="005771F5"/>
    <w:rsid w:val="005831FF"/>
    <w:rsid w:val="00583D2D"/>
    <w:rsid w:val="00584589"/>
    <w:rsid w:val="00590005"/>
    <w:rsid w:val="005904F3"/>
    <w:rsid w:val="00596E24"/>
    <w:rsid w:val="00597763"/>
    <w:rsid w:val="00597A6E"/>
    <w:rsid w:val="005A2913"/>
    <w:rsid w:val="005A4DD6"/>
    <w:rsid w:val="005A5E1F"/>
    <w:rsid w:val="005B3DFA"/>
    <w:rsid w:val="005B454F"/>
    <w:rsid w:val="005B52BF"/>
    <w:rsid w:val="005B5A04"/>
    <w:rsid w:val="005B74DA"/>
    <w:rsid w:val="005C12B3"/>
    <w:rsid w:val="005C4701"/>
    <w:rsid w:val="005C4D5B"/>
    <w:rsid w:val="005C58D9"/>
    <w:rsid w:val="005C73D9"/>
    <w:rsid w:val="005D2A44"/>
    <w:rsid w:val="005D2CA3"/>
    <w:rsid w:val="005D4775"/>
    <w:rsid w:val="005D5F8E"/>
    <w:rsid w:val="005D75FF"/>
    <w:rsid w:val="005E2A0E"/>
    <w:rsid w:val="005E7633"/>
    <w:rsid w:val="005F29BB"/>
    <w:rsid w:val="0061004B"/>
    <w:rsid w:val="00611827"/>
    <w:rsid w:val="006123B6"/>
    <w:rsid w:val="006123EB"/>
    <w:rsid w:val="00612C40"/>
    <w:rsid w:val="00612D92"/>
    <w:rsid w:val="00614CBC"/>
    <w:rsid w:val="006217D5"/>
    <w:rsid w:val="00623E2D"/>
    <w:rsid w:val="00625118"/>
    <w:rsid w:val="00630477"/>
    <w:rsid w:val="00630CB1"/>
    <w:rsid w:val="00631386"/>
    <w:rsid w:val="00632BB9"/>
    <w:rsid w:val="00635416"/>
    <w:rsid w:val="00637331"/>
    <w:rsid w:val="00637ECB"/>
    <w:rsid w:val="00641029"/>
    <w:rsid w:val="00643939"/>
    <w:rsid w:val="00644BA8"/>
    <w:rsid w:val="00644D16"/>
    <w:rsid w:val="00647AC0"/>
    <w:rsid w:val="00647EE3"/>
    <w:rsid w:val="0066237F"/>
    <w:rsid w:val="00664F2C"/>
    <w:rsid w:val="00671064"/>
    <w:rsid w:val="00671FF4"/>
    <w:rsid w:val="00673BDB"/>
    <w:rsid w:val="0067413D"/>
    <w:rsid w:val="00674FEC"/>
    <w:rsid w:val="00676609"/>
    <w:rsid w:val="00677D93"/>
    <w:rsid w:val="00681FFB"/>
    <w:rsid w:val="0068627C"/>
    <w:rsid w:val="00687643"/>
    <w:rsid w:val="006931B0"/>
    <w:rsid w:val="006940AB"/>
    <w:rsid w:val="00697271"/>
    <w:rsid w:val="006A0297"/>
    <w:rsid w:val="006A0A58"/>
    <w:rsid w:val="006A1359"/>
    <w:rsid w:val="006A36BF"/>
    <w:rsid w:val="006A4ECA"/>
    <w:rsid w:val="006A51DF"/>
    <w:rsid w:val="006A7194"/>
    <w:rsid w:val="006B262D"/>
    <w:rsid w:val="006C0D28"/>
    <w:rsid w:val="006C0F24"/>
    <w:rsid w:val="006C2278"/>
    <w:rsid w:val="006C3757"/>
    <w:rsid w:val="006C4B80"/>
    <w:rsid w:val="006C4D94"/>
    <w:rsid w:val="006C539A"/>
    <w:rsid w:val="006C5F70"/>
    <w:rsid w:val="006C6CCE"/>
    <w:rsid w:val="006C77DB"/>
    <w:rsid w:val="006C7851"/>
    <w:rsid w:val="006D0A66"/>
    <w:rsid w:val="006D1243"/>
    <w:rsid w:val="006D1813"/>
    <w:rsid w:val="006D2E2F"/>
    <w:rsid w:val="006D505A"/>
    <w:rsid w:val="006D5554"/>
    <w:rsid w:val="006D5C2B"/>
    <w:rsid w:val="006D6B5B"/>
    <w:rsid w:val="006D6DEF"/>
    <w:rsid w:val="006E1776"/>
    <w:rsid w:val="006E2636"/>
    <w:rsid w:val="006E4E6E"/>
    <w:rsid w:val="006E585D"/>
    <w:rsid w:val="006E5C64"/>
    <w:rsid w:val="006E5F9E"/>
    <w:rsid w:val="006E60B1"/>
    <w:rsid w:val="006E72F8"/>
    <w:rsid w:val="006F5817"/>
    <w:rsid w:val="006F6889"/>
    <w:rsid w:val="006F7F09"/>
    <w:rsid w:val="00701B7A"/>
    <w:rsid w:val="0070485B"/>
    <w:rsid w:val="00707279"/>
    <w:rsid w:val="00711D90"/>
    <w:rsid w:val="00715215"/>
    <w:rsid w:val="00716301"/>
    <w:rsid w:val="00717108"/>
    <w:rsid w:val="00717327"/>
    <w:rsid w:val="00725928"/>
    <w:rsid w:val="00727CBE"/>
    <w:rsid w:val="007318FD"/>
    <w:rsid w:val="0073239A"/>
    <w:rsid w:val="007326B9"/>
    <w:rsid w:val="007335BA"/>
    <w:rsid w:val="0073648B"/>
    <w:rsid w:val="0074207A"/>
    <w:rsid w:val="0074224E"/>
    <w:rsid w:val="00742FD5"/>
    <w:rsid w:val="00743C7C"/>
    <w:rsid w:val="00744E57"/>
    <w:rsid w:val="007500DB"/>
    <w:rsid w:val="00753284"/>
    <w:rsid w:val="00755085"/>
    <w:rsid w:val="007573ED"/>
    <w:rsid w:val="00760571"/>
    <w:rsid w:val="00761636"/>
    <w:rsid w:val="00762AEF"/>
    <w:rsid w:val="00764927"/>
    <w:rsid w:val="00764ABF"/>
    <w:rsid w:val="0076687E"/>
    <w:rsid w:val="007736D7"/>
    <w:rsid w:val="00773EFC"/>
    <w:rsid w:val="007762C1"/>
    <w:rsid w:val="00777F3D"/>
    <w:rsid w:val="00781C49"/>
    <w:rsid w:val="0078232E"/>
    <w:rsid w:val="007852A7"/>
    <w:rsid w:val="00786C19"/>
    <w:rsid w:val="007942EA"/>
    <w:rsid w:val="007966CC"/>
    <w:rsid w:val="007A3A84"/>
    <w:rsid w:val="007A6D6E"/>
    <w:rsid w:val="007B11D1"/>
    <w:rsid w:val="007B1592"/>
    <w:rsid w:val="007B3843"/>
    <w:rsid w:val="007B55B3"/>
    <w:rsid w:val="007B652B"/>
    <w:rsid w:val="007C35EB"/>
    <w:rsid w:val="007C418A"/>
    <w:rsid w:val="007C4575"/>
    <w:rsid w:val="007C548F"/>
    <w:rsid w:val="007D5EFB"/>
    <w:rsid w:val="007E6B9E"/>
    <w:rsid w:val="007F04B3"/>
    <w:rsid w:val="007F08BC"/>
    <w:rsid w:val="007F2163"/>
    <w:rsid w:val="007F2A00"/>
    <w:rsid w:val="007F58AF"/>
    <w:rsid w:val="007F7A73"/>
    <w:rsid w:val="007F7A78"/>
    <w:rsid w:val="00801D23"/>
    <w:rsid w:val="008030B6"/>
    <w:rsid w:val="0080666A"/>
    <w:rsid w:val="00807495"/>
    <w:rsid w:val="008124C3"/>
    <w:rsid w:val="00813AF4"/>
    <w:rsid w:val="008140B2"/>
    <w:rsid w:val="008156AE"/>
    <w:rsid w:val="00815A95"/>
    <w:rsid w:val="00816748"/>
    <w:rsid w:val="00816D0E"/>
    <w:rsid w:val="008218C6"/>
    <w:rsid w:val="00822295"/>
    <w:rsid w:val="00823749"/>
    <w:rsid w:val="008238D4"/>
    <w:rsid w:val="00824C0F"/>
    <w:rsid w:val="008256DA"/>
    <w:rsid w:val="00826CEA"/>
    <w:rsid w:val="00830ED3"/>
    <w:rsid w:val="00830F3D"/>
    <w:rsid w:val="00830FEA"/>
    <w:rsid w:val="00832ED3"/>
    <w:rsid w:val="00833630"/>
    <w:rsid w:val="00833815"/>
    <w:rsid w:val="008340B4"/>
    <w:rsid w:val="00834A22"/>
    <w:rsid w:val="00835071"/>
    <w:rsid w:val="008362B8"/>
    <w:rsid w:val="00837976"/>
    <w:rsid w:val="00837BA4"/>
    <w:rsid w:val="008410E0"/>
    <w:rsid w:val="00841F4A"/>
    <w:rsid w:val="00843F9B"/>
    <w:rsid w:val="008450E8"/>
    <w:rsid w:val="008456C3"/>
    <w:rsid w:val="00846BC3"/>
    <w:rsid w:val="00847AE4"/>
    <w:rsid w:val="008500DE"/>
    <w:rsid w:val="008502ED"/>
    <w:rsid w:val="0085201C"/>
    <w:rsid w:val="008559F0"/>
    <w:rsid w:val="0085622D"/>
    <w:rsid w:val="00857B31"/>
    <w:rsid w:val="00857B36"/>
    <w:rsid w:val="008608A5"/>
    <w:rsid w:val="00860FCA"/>
    <w:rsid w:val="00861E27"/>
    <w:rsid w:val="00867D7E"/>
    <w:rsid w:val="00870188"/>
    <w:rsid w:val="008709A9"/>
    <w:rsid w:val="0087143B"/>
    <w:rsid w:val="00871F82"/>
    <w:rsid w:val="00877092"/>
    <w:rsid w:val="00881912"/>
    <w:rsid w:val="008821F5"/>
    <w:rsid w:val="008828EC"/>
    <w:rsid w:val="0088463C"/>
    <w:rsid w:val="00886B3F"/>
    <w:rsid w:val="00890C36"/>
    <w:rsid w:val="008927A6"/>
    <w:rsid w:val="00893CB1"/>
    <w:rsid w:val="00893EC4"/>
    <w:rsid w:val="00895CB9"/>
    <w:rsid w:val="00896966"/>
    <w:rsid w:val="008A0027"/>
    <w:rsid w:val="008A00DD"/>
    <w:rsid w:val="008A04E3"/>
    <w:rsid w:val="008B21F2"/>
    <w:rsid w:val="008B2683"/>
    <w:rsid w:val="008B43E7"/>
    <w:rsid w:val="008B730B"/>
    <w:rsid w:val="008B76AF"/>
    <w:rsid w:val="008C0168"/>
    <w:rsid w:val="008C0E79"/>
    <w:rsid w:val="008C2BAC"/>
    <w:rsid w:val="008C431C"/>
    <w:rsid w:val="008C47AD"/>
    <w:rsid w:val="008C5CF4"/>
    <w:rsid w:val="008D0E9E"/>
    <w:rsid w:val="008D17F7"/>
    <w:rsid w:val="008D31CB"/>
    <w:rsid w:val="008D4791"/>
    <w:rsid w:val="008D5CDC"/>
    <w:rsid w:val="008D6264"/>
    <w:rsid w:val="008D7D56"/>
    <w:rsid w:val="008E2016"/>
    <w:rsid w:val="008E232A"/>
    <w:rsid w:val="008E270E"/>
    <w:rsid w:val="008E4DE4"/>
    <w:rsid w:val="008E5875"/>
    <w:rsid w:val="008E629F"/>
    <w:rsid w:val="008E6AE0"/>
    <w:rsid w:val="008F004E"/>
    <w:rsid w:val="008F28E9"/>
    <w:rsid w:val="008F5435"/>
    <w:rsid w:val="008F5A40"/>
    <w:rsid w:val="008F6EBD"/>
    <w:rsid w:val="00902B82"/>
    <w:rsid w:val="0090384E"/>
    <w:rsid w:val="009041D1"/>
    <w:rsid w:val="00905ACE"/>
    <w:rsid w:val="00905FFC"/>
    <w:rsid w:val="009117AF"/>
    <w:rsid w:val="009118BA"/>
    <w:rsid w:val="00914389"/>
    <w:rsid w:val="00915B18"/>
    <w:rsid w:val="00916906"/>
    <w:rsid w:val="00920ECB"/>
    <w:rsid w:val="00925779"/>
    <w:rsid w:val="00930C51"/>
    <w:rsid w:val="009320E6"/>
    <w:rsid w:val="0093213B"/>
    <w:rsid w:val="0093214D"/>
    <w:rsid w:val="00935256"/>
    <w:rsid w:val="009354EC"/>
    <w:rsid w:val="009377DA"/>
    <w:rsid w:val="009377FA"/>
    <w:rsid w:val="00940203"/>
    <w:rsid w:val="00941174"/>
    <w:rsid w:val="009436C3"/>
    <w:rsid w:val="00947253"/>
    <w:rsid w:val="009540D6"/>
    <w:rsid w:val="00954443"/>
    <w:rsid w:val="00955012"/>
    <w:rsid w:val="00960880"/>
    <w:rsid w:val="00962A41"/>
    <w:rsid w:val="009637F5"/>
    <w:rsid w:val="00964E0A"/>
    <w:rsid w:val="00966761"/>
    <w:rsid w:val="00966DFA"/>
    <w:rsid w:val="00973E7A"/>
    <w:rsid w:val="0098052E"/>
    <w:rsid w:val="00981C29"/>
    <w:rsid w:val="00983680"/>
    <w:rsid w:val="0098384F"/>
    <w:rsid w:val="00983DE4"/>
    <w:rsid w:val="009874E4"/>
    <w:rsid w:val="00991907"/>
    <w:rsid w:val="00993188"/>
    <w:rsid w:val="00997E96"/>
    <w:rsid w:val="009A2E0C"/>
    <w:rsid w:val="009A3EA3"/>
    <w:rsid w:val="009A44A2"/>
    <w:rsid w:val="009A7525"/>
    <w:rsid w:val="009B09CE"/>
    <w:rsid w:val="009B0E71"/>
    <w:rsid w:val="009B0FA6"/>
    <w:rsid w:val="009B1427"/>
    <w:rsid w:val="009B5871"/>
    <w:rsid w:val="009C2771"/>
    <w:rsid w:val="009C7B8C"/>
    <w:rsid w:val="009C7BC4"/>
    <w:rsid w:val="009D2E00"/>
    <w:rsid w:val="009D48E2"/>
    <w:rsid w:val="009D5E00"/>
    <w:rsid w:val="009D5F85"/>
    <w:rsid w:val="009D6BF3"/>
    <w:rsid w:val="009D76F0"/>
    <w:rsid w:val="009E003F"/>
    <w:rsid w:val="009E0F75"/>
    <w:rsid w:val="009E1034"/>
    <w:rsid w:val="009E1A77"/>
    <w:rsid w:val="009E224B"/>
    <w:rsid w:val="009E52A7"/>
    <w:rsid w:val="009F31EF"/>
    <w:rsid w:val="009F5300"/>
    <w:rsid w:val="009F62FB"/>
    <w:rsid w:val="009F7F33"/>
    <w:rsid w:val="00A002FB"/>
    <w:rsid w:val="00A008E0"/>
    <w:rsid w:val="00A02C17"/>
    <w:rsid w:val="00A03DE4"/>
    <w:rsid w:val="00A0523F"/>
    <w:rsid w:val="00A0668A"/>
    <w:rsid w:val="00A067E0"/>
    <w:rsid w:val="00A07C5F"/>
    <w:rsid w:val="00A1100B"/>
    <w:rsid w:val="00A112B9"/>
    <w:rsid w:val="00A12EAB"/>
    <w:rsid w:val="00A13C2F"/>
    <w:rsid w:val="00A13F94"/>
    <w:rsid w:val="00A148BB"/>
    <w:rsid w:val="00A149D4"/>
    <w:rsid w:val="00A157DA"/>
    <w:rsid w:val="00A22746"/>
    <w:rsid w:val="00A22F0C"/>
    <w:rsid w:val="00A3058E"/>
    <w:rsid w:val="00A34778"/>
    <w:rsid w:val="00A34ACA"/>
    <w:rsid w:val="00A36592"/>
    <w:rsid w:val="00A368EA"/>
    <w:rsid w:val="00A43837"/>
    <w:rsid w:val="00A43AA3"/>
    <w:rsid w:val="00A445D3"/>
    <w:rsid w:val="00A44B92"/>
    <w:rsid w:val="00A46574"/>
    <w:rsid w:val="00A47505"/>
    <w:rsid w:val="00A51D83"/>
    <w:rsid w:val="00A5279A"/>
    <w:rsid w:val="00A52AC5"/>
    <w:rsid w:val="00A52B13"/>
    <w:rsid w:val="00A52F86"/>
    <w:rsid w:val="00A547EA"/>
    <w:rsid w:val="00A577D2"/>
    <w:rsid w:val="00A60DD6"/>
    <w:rsid w:val="00A65500"/>
    <w:rsid w:val="00A66A7F"/>
    <w:rsid w:val="00A66F02"/>
    <w:rsid w:val="00A70D69"/>
    <w:rsid w:val="00A74336"/>
    <w:rsid w:val="00A769D0"/>
    <w:rsid w:val="00A82FF8"/>
    <w:rsid w:val="00A8422D"/>
    <w:rsid w:val="00A9327D"/>
    <w:rsid w:val="00AA01A4"/>
    <w:rsid w:val="00AA0C92"/>
    <w:rsid w:val="00AA3104"/>
    <w:rsid w:val="00AA3497"/>
    <w:rsid w:val="00AA3559"/>
    <w:rsid w:val="00AB482D"/>
    <w:rsid w:val="00AB4E59"/>
    <w:rsid w:val="00AB662B"/>
    <w:rsid w:val="00AC0AD2"/>
    <w:rsid w:val="00AC2993"/>
    <w:rsid w:val="00AC2B7C"/>
    <w:rsid w:val="00AC3938"/>
    <w:rsid w:val="00AC3A19"/>
    <w:rsid w:val="00AC3F30"/>
    <w:rsid w:val="00AC58BE"/>
    <w:rsid w:val="00AC59E1"/>
    <w:rsid w:val="00AC6E64"/>
    <w:rsid w:val="00AD066C"/>
    <w:rsid w:val="00AD1A3C"/>
    <w:rsid w:val="00AD1A84"/>
    <w:rsid w:val="00AD48D0"/>
    <w:rsid w:val="00AD7150"/>
    <w:rsid w:val="00AD76A1"/>
    <w:rsid w:val="00AE61E9"/>
    <w:rsid w:val="00AE66B8"/>
    <w:rsid w:val="00AE6F14"/>
    <w:rsid w:val="00AF0F29"/>
    <w:rsid w:val="00AF2572"/>
    <w:rsid w:val="00AF29BB"/>
    <w:rsid w:val="00AF2CE4"/>
    <w:rsid w:val="00AF54B2"/>
    <w:rsid w:val="00AF566A"/>
    <w:rsid w:val="00AF609C"/>
    <w:rsid w:val="00AF6E33"/>
    <w:rsid w:val="00AF7364"/>
    <w:rsid w:val="00B000A0"/>
    <w:rsid w:val="00B00E24"/>
    <w:rsid w:val="00B01E69"/>
    <w:rsid w:val="00B033F2"/>
    <w:rsid w:val="00B0407A"/>
    <w:rsid w:val="00B040BA"/>
    <w:rsid w:val="00B0612B"/>
    <w:rsid w:val="00B079C1"/>
    <w:rsid w:val="00B106F6"/>
    <w:rsid w:val="00B10C9F"/>
    <w:rsid w:val="00B1456F"/>
    <w:rsid w:val="00B204A8"/>
    <w:rsid w:val="00B20804"/>
    <w:rsid w:val="00B20C0A"/>
    <w:rsid w:val="00B23432"/>
    <w:rsid w:val="00B27987"/>
    <w:rsid w:val="00B30633"/>
    <w:rsid w:val="00B3499D"/>
    <w:rsid w:val="00B35BD5"/>
    <w:rsid w:val="00B35D8F"/>
    <w:rsid w:val="00B3628D"/>
    <w:rsid w:val="00B37500"/>
    <w:rsid w:val="00B37B91"/>
    <w:rsid w:val="00B403F3"/>
    <w:rsid w:val="00B41B60"/>
    <w:rsid w:val="00B46EFB"/>
    <w:rsid w:val="00B53492"/>
    <w:rsid w:val="00B544BE"/>
    <w:rsid w:val="00B54DA4"/>
    <w:rsid w:val="00B55934"/>
    <w:rsid w:val="00B55CB1"/>
    <w:rsid w:val="00B56270"/>
    <w:rsid w:val="00B56932"/>
    <w:rsid w:val="00B57461"/>
    <w:rsid w:val="00B60AD8"/>
    <w:rsid w:val="00B60BA5"/>
    <w:rsid w:val="00B6267E"/>
    <w:rsid w:val="00B63F81"/>
    <w:rsid w:val="00B641D0"/>
    <w:rsid w:val="00B65AAB"/>
    <w:rsid w:val="00B67845"/>
    <w:rsid w:val="00B7462A"/>
    <w:rsid w:val="00B74EFD"/>
    <w:rsid w:val="00B75CD0"/>
    <w:rsid w:val="00B76CA3"/>
    <w:rsid w:val="00B80216"/>
    <w:rsid w:val="00B839FB"/>
    <w:rsid w:val="00B85583"/>
    <w:rsid w:val="00B85893"/>
    <w:rsid w:val="00B85CA0"/>
    <w:rsid w:val="00B866CE"/>
    <w:rsid w:val="00B87352"/>
    <w:rsid w:val="00B93EE6"/>
    <w:rsid w:val="00B9498A"/>
    <w:rsid w:val="00BA075B"/>
    <w:rsid w:val="00BA0AA9"/>
    <w:rsid w:val="00BA6144"/>
    <w:rsid w:val="00BB1BC3"/>
    <w:rsid w:val="00BB5248"/>
    <w:rsid w:val="00BB67A3"/>
    <w:rsid w:val="00BC1827"/>
    <w:rsid w:val="00BC3F0F"/>
    <w:rsid w:val="00BC6E9B"/>
    <w:rsid w:val="00BC76E0"/>
    <w:rsid w:val="00BD168C"/>
    <w:rsid w:val="00BD20AD"/>
    <w:rsid w:val="00BD6193"/>
    <w:rsid w:val="00BD7352"/>
    <w:rsid w:val="00BE2A61"/>
    <w:rsid w:val="00BE339C"/>
    <w:rsid w:val="00BE38DF"/>
    <w:rsid w:val="00BE5C80"/>
    <w:rsid w:val="00BE79AC"/>
    <w:rsid w:val="00BF1F87"/>
    <w:rsid w:val="00BF21D7"/>
    <w:rsid w:val="00BF568F"/>
    <w:rsid w:val="00BF5B12"/>
    <w:rsid w:val="00BF6DF2"/>
    <w:rsid w:val="00BF77DB"/>
    <w:rsid w:val="00C019AF"/>
    <w:rsid w:val="00C03D70"/>
    <w:rsid w:val="00C065D8"/>
    <w:rsid w:val="00C07948"/>
    <w:rsid w:val="00C1011D"/>
    <w:rsid w:val="00C12347"/>
    <w:rsid w:val="00C123D9"/>
    <w:rsid w:val="00C12453"/>
    <w:rsid w:val="00C14A9C"/>
    <w:rsid w:val="00C20EDB"/>
    <w:rsid w:val="00C23718"/>
    <w:rsid w:val="00C24016"/>
    <w:rsid w:val="00C25723"/>
    <w:rsid w:val="00C27429"/>
    <w:rsid w:val="00C318ED"/>
    <w:rsid w:val="00C33A4E"/>
    <w:rsid w:val="00C406D8"/>
    <w:rsid w:val="00C41560"/>
    <w:rsid w:val="00C42282"/>
    <w:rsid w:val="00C4268F"/>
    <w:rsid w:val="00C444C6"/>
    <w:rsid w:val="00C459E4"/>
    <w:rsid w:val="00C469A1"/>
    <w:rsid w:val="00C478CE"/>
    <w:rsid w:val="00C53C38"/>
    <w:rsid w:val="00C5788B"/>
    <w:rsid w:val="00C636CA"/>
    <w:rsid w:val="00C67D8E"/>
    <w:rsid w:val="00C72664"/>
    <w:rsid w:val="00C73CBF"/>
    <w:rsid w:val="00C7423C"/>
    <w:rsid w:val="00C751A0"/>
    <w:rsid w:val="00C756F0"/>
    <w:rsid w:val="00C77150"/>
    <w:rsid w:val="00C80049"/>
    <w:rsid w:val="00C80439"/>
    <w:rsid w:val="00C82704"/>
    <w:rsid w:val="00C87A3F"/>
    <w:rsid w:val="00C90CE0"/>
    <w:rsid w:val="00C92A3B"/>
    <w:rsid w:val="00C942C3"/>
    <w:rsid w:val="00CA72A7"/>
    <w:rsid w:val="00CA7901"/>
    <w:rsid w:val="00CB21F0"/>
    <w:rsid w:val="00CB4FAD"/>
    <w:rsid w:val="00CB5553"/>
    <w:rsid w:val="00CC08AF"/>
    <w:rsid w:val="00CC0BE3"/>
    <w:rsid w:val="00CC2973"/>
    <w:rsid w:val="00CC43AD"/>
    <w:rsid w:val="00CC45DA"/>
    <w:rsid w:val="00CC59F2"/>
    <w:rsid w:val="00CC6C1C"/>
    <w:rsid w:val="00CD015E"/>
    <w:rsid w:val="00CD657D"/>
    <w:rsid w:val="00CE0DCA"/>
    <w:rsid w:val="00CE59A8"/>
    <w:rsid w:val="00CE71CE"/>
    <w:rsid w:val="00CE7DA4"/>
    <w:rsid w:val="00CF0A85"/>
    <w:rsid w:val="00CF14C7"/>
    <w:rsid w:val="00CF42F8"/>
    <w:rsid w:val="00CF6531"/>
    <w:rsid w:val="00CF6B39"/>
    <w:rsid w:val="00D00385"/>
    <w:rsid w:val="00D01592"/>
    <w:rsid w:val="00D03DC5"/>
    <w:rsid w:val="00D04126"/>
    <w:rsid w:val="00D04F76"/>
    <w:rsid w:val="00D050FD"/>
    <w:rsid w:val="00D05662"/>
    <w:rsid w:val="00D10145"/>
    <w:rsid w:val="00D10550"/>
    <w:rsid w:val="00D11139"/>
    <w:rsid w:val="00D112AC"/>
    <w:rsid w:val="00D11E4E"/>
    <w:rsid w:val="00D14618"/>
    <w:rsid w:val="00D1472A"/>
    <w:rsid w:val="00D160B1"/>
    <w:rsid w:val="00D167CA"/>
    <w:rsid w:val="00D168F3"/>
    <w:rsid w:val="00D23478"/>
    <w:rsid w:val="00D23626"/>
    <w:rsid w:val="00D23C44"/>
    <w:rsid w:val="00D2450E"/>
    <w:rsid w:val="00D30352"/>
    <w:rsid w:val="00D3043B"/>
    <w:rsid w:val="00D30CE0"/>
    <w:rsid w:val="00D321AB"/>
    <w:rsid w:val="00D323DA"/>
    <w:rsid w:val="00D327C2"/>
    <w:rsid w:val="00D32D14"/>
    <w:rsid w:val="00D336A0"/>
    <w:rsid w:val="00D33FFB"/>
    <w:rsid w:val="00D37EEB"/>
    <w:rsid w:val="00D40E3B"/>
    <w:rsid w:val="00D420FE"/>
    <w:rsid w:val="00D4349F"/>
    <w:rsid w:val="00D47917"/>
    <w:rsid w:val="00D55A72"/>
    <w:rsid w:val="00D60794"/>
    <w:rsid w:val="00D61477"/>
    <w:rsid w:val="00D635AA"/>
    <w:rsid w:val="00D702B0"/>
    <w:rsid w:val="00D70BE5"/>
    <w:rsid w:val="00D744EF"/>
    <w:rsid w:val="00D74789"/>
    <w:rsid w:val="00D75742"/>
    <w:rsid w:val="00D7575D"/>
    <w:rsid w:val="00D81937"/>
    <w:rsid w:val="00D82AE8"/>
    <w:rsid w:val="00D84D90"/>
    <w:rsid w:val="00D9153B"/>
    <w:rsid w:val="00D9186C"/>
    <w:rsid w:val="00D935D8"/>
    <w:rsid w:val="00D957FC"/>
    <w:rsid w:val="00D96C20"/>
    <w:rsid w:val="00DA25B3"/>
    <w:rsid w:val="00DA4D35"/>
    <w:rsid w:val="00DA5569"/>
    <w:rsid w:val="00DA70D5"/>
    <w:rsid w:val="00DA7862"/>
    <w:rsid w:val="00DA7F84"/>
    <w:rsid w:val="00DB046E"/>
    <w:rsid w:val="00DB059B"/>
    <w:rsid w:val="00DB3733"/>
    <w:rsid w:val="00DB4021"/>
    <w:rsid w:val="00DB58F6"/>
    <w:rsid w:val="00DB59F8"/>
    <w:rsid w:val="00DB67DE"/>
    <w:rsid w:val="00DC3FC5"/>
    <w:rsid w:val="00DC5C54"/>
    <w:rsid w:val="00DC5F46"/>
    <w:rsid w:val="00DC6C3D"/>
    <w:rsid w:val="00DC761D"/>
    <w:rsid w:val="00DC7CEF"/>
    <w:rsid w:val="00DD077E"/>
    <w:rsid w:val="00DD07AA"/>
    <w:rsid w:val="00DE0876"/>
    <w:rsid w:val="00DE1A24"/>
    <w:rsid w:val="00DE1F26"/>
    <w:rsid w:val="00DE2971"/>
    <w:rsid w:val="00DE3A2B"/>
    <w:rsid w:val="00DE50E4"/>
    <w:rsid w:val="00DE5FBA"/>
    <w:rsid w:val="00DF077A"/>
    <w:rsid w:val="00DF39E6"/>
    <w:rsid w:val="00DF3C2D"/>
    <w:rsid w:val="00E005B0"/>
    <w:rsid w:val="00E01B1F"/>
    <w:rsid w:val="00E020E6"/>
    <w:rsid w:val="00E0328A"/>
    <w:rsid w:val="00E04222"/>
    <w:rsid w:val="00E045C6"/>
    <w:rsid w:val="00E04C28"/>
    <w:rsid w:val="00E06035"/>
    <w:rsid w:val="00E06A31"/>
    <w:rsid w:val="00E14D1F"/>
    <w:rsid w:val="00E162D5"/>
    <w:rsid w:val="00E164C7"/>
    <w:rsid w:val="00E168FD"/>
    <w:rsid w:val="00E210D0"/>
    <w:rsid w:val="00E21CCF"/>
    <w:rsid w:val="00E226E0"/>
    <w:rsid w:val="00E2329E"/>
    <w:rsid w:val="00E24DA9"/>
    <w:rsid w:val="00E26115"/>
    <w:rsid w:val="00E32492"/>
    <w:rsid w:val="00E3283D"/>
    <w:rsid w:val="00E3305F"/>
    <w:rsid w:val="00E339AC"/>
    <w:rsid w:val="00E36C61"/>
    <w:rsid w:val="00E4096B"/>
    <w:rsid w:val="00E41DA5"/>
    <w:rsid w:val="00E41E5B"/>
    <w:rsid w:val="00E429BB"/>
    <w:rsid w:val="00E42D0D"/>
    <w:rsid w:val="00E44142"/>
    <w:rsid w:val="00E460FC"/>
    <w:rsid w:val="00E46784"/>
    <w:rsid w:val="00E512B6"/>
    <w:rsid w:val="00E52F61"/>
    <w:rsid w:val="00E53ED5"/>
    <w:rsid w:val="00E53FE5"/>
    <w:rsid w:val="00E57826"/>
    <w:rsid w:val="00E57853"/>
    <w:rsid w:val="00E61EC3"/>
    <w:rsid w:val="00E647D9"/>
    <w:rsid w:val="00E67353"/>
    <w:rsid w:val="00E67B07"/>
    <w:rsid w:val="00E703AA"/>
    <w:rsid w:val="00E74283"/>
    <w:rsid w:val="00E801C8"/>
    <w:rsid w:val="00E8229D"/>
    <w:rsid w:val="00E831C3"/>
    <w:rsid w:val="00E833AA"/>
    <w:rsid w:val="00E83A9D"/>
    <w:rsid w:val="00E854A1"/>
    <w:rsid w:val="00E86857"/>
    <w:rsid w:val="00E86A80"/>
    <w:rsid w:val="00E87461"/>
    <w:rsid w:val="00E90916"/>
    <w:rsid w:val="00E90D11"/>
    <w:rsid w:val="00E94B3E"/>
    <w:rsid w:val="00E9774B"/>
    <w:rsid w:val="00E97BA6"/>
    <w:rsid w:val="00EA1864"/>
    <w:rsid w:val="00EA1FD0"/>
    <w:rsid w:val="00EA2246"/>
    <w:rsid w:val="00EA2E84"/>
    <w:rsid w:val="00EA424F"/>
    <w:rsid w:val="00EA4BFE"/>
    <w:rsid w:val="00EA6921"/>
    <w:rsid w:val="00EB0A51"/>
    <w:rsid w:val="00EB1871"/>
    <w:rsid w:val="00EB302B"/>
    <w:rsid w:val="00EB3311"/>
    <w:rsid w:val="00EB45C1"/>
    <w:rsid w:val="00EB739E"/>
    <w:rsid w:val="00EB7ACB"/>
    <w:rsid w:val="00EC01EF"/>
    <w:rsid w:val="00EC2E2A"/>
    <w:rsid w:val="00EC410D"/>
    <w:rsid w:val="00EC62B5"/>
    <w:rsid w:val="00EC7292"/>
    <w:rsid w:val="00ED0561"/>
    <w:rsid w:val="00ED081E"/>
    <w:rsid w:val="00ED10F2"/>
    <w:rsid w:val="00ED110B"/>
    <w:rsid w:val="00ED65E9"/>
    <w:rsid w:val="00ED68BD"/>
    <w:rsid w:val="00ED7474"/>
    <w:rsid w:val="00ED76E7"/>
    <w:rsid w:val="00EE11F5"/>
    <w:rsid w:val="00EE6E96"/>
    <w:rsid w:val="00EE7F6E"/>
    <w:rsid w:val="00EF074F"/>
    <w:rsid w:val="00EF192C"/>
    <w:rsid w:val="00EF295E"/>
    <w:rsid w:val="00EF455C"/>
    <w:rsid w:val="00EF4E5B"/>
    <w:rsid w:val="00EF5DFF"/>
    <w:rsid w:val="00EF6024"/>
    <w:rsid w:val="00EF615A"/>
    <w:rsid w:val="00EF670B"/>
    <w:rsid w:val="00EF6823"/>
    <w:rsid w:val="00EF6F76"/>
    <w:rsid w:val="00EF74C1"/>
    <w:rsid w:val="00EF7B0A"/>
    <w:rsid w:val="00F017C7"/>
    <w:rsid w:val="00F01FE2"/>
    <w:rsid w:val="00F04BA6"/>
    <w:rsid w:val="00F05843"/>
    <w:rsid w:val="00F161DE"/>
    <w:rsid w:val="00F26BC1"/>
    <w:rsid w:val="00F2767E"/>
    <w:rsid w:val="00F33043"/>
    <w:rsid w:val="00F338FE"/>
    <w:rsid w:val="00F3427C"/>
    <w:rsid w:val="00F41FC7"/>
    <w:rsid w:val="00F468D6"/>
    <w:rsid w:val="00F46FA3"/>
    <w:rsid w:val="00F520FE"/>
    <w:rsid w:val="00F533E0"/>
    <w:rsid w:val="00F55D8D"/>
    <w:rsid w:val="00F57CCF"/>
    <w:rsid w:val="00F62D9C"/>
    <w:rsid w:val="00F639A6"/>
    <w:rsid w:val="00F65698"/>
    <w:rsid w:val="00F66C1A"/>
    <w:rsid w:val="00F721C1"/>
    <w:rsid w:val="00F74378"/>
    <w:rsid w:val="00F75E24"/>
    <w:rsid w:val="00F77978"/>
    <w:rsid w:val="00F80CD0"/>
    <w:rsid w:val="00F810B2"/>
    <w:rsid w:val="00F8162F"/>
    <w:rsid w:val="00F81B7C"/>
    <w:rsid w:val="00F8451D"/>
    <w:rsid w:val="00F86A2B"/>
    <w:rsid w:val="00F911B9"/>
    <w:rsid w:val="00F93E14"/>
    <w:rsid w:val="00F97C62"/>
    <w:rsid w:val="00FA05BC"/>
    <w:rsid w:val="00FA088D"/>
    <w:rsid w:val="00FA0AEB"/>
    <w:rsid w:val="00FA1763"/>
    <w:rsid w:val="00FA33FE"/>
    <w:rsid w:val="00FA462B"/>
    <w:rsid w:val="00FA6F83"/>
    <w:rsid w:val="00FB20CD"/>
    <w:rsid w:val="00FB2316"/>
    <w:rsid w:val="00FB259B"/>
    <w:rsid w:val="00FB2D51"/>
    <w:rsid w:val="00FB4B7B"/>
    <w:rsid w:val="00FB5974"/>
    <w:rsid w:val="00FB59C2"/>
    <w:rsid w:val="00FC1908"/>
    <w:rsid w:val="00FC226B"/>
    <w:rsid w:val="00FC22CE"/>
    <w:rsid w:val="00FC259D"/>
    <w:rsid w:val="00FC3462"/>
    <w:rsid w:val="00FC5AA3"/>
    <w:rsid w:val="00FC6B12"/>
    <w:rsid w:val="00FC7299"/>
    <w:rsid w:val="00FD0C5B"/>
    <w:rsid w:val="00FD2E11"/>
    <w:rsid w:val="00FD5DDB"/>
    <w:rsid w:val="00FE192D"/>
    <w:rsid w:val="00FE310B"/>
    <w:rsid w:val="00FE599F"/>
    <w:rsid w:val="00FE6626"/>
    <w:rsid w:val="00FF2008"/>
    <w:rsid w:val="00FF2685"/>
    <w:rsid w:val="00FF587D"/>
    <w:rsid w:val="00FF7E66"/>
    <w:rsid w:val="07A7DECF"/>
    <w:rsid w:val="2F97E474"/>
    <w:rsid w:val="588750CB"/>
    <w:rsid w:val="78BE8C4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497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0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0AD"/>
  </w:style>
  <w:style w:type="paragraph" w:styleId="Footer">
    <w:name w:val="footer"/>
    <w:basedOn w:val="Normal"/>
    <w:link w:val="FooterChar"/>
    <w:uiPriority w:val="99"/>
    <w:unhideWhenUsed/>
    <w:rsid w:val="00BD20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0AD"/>
  </w:style>
  <w:style w:type="paragraph" w:styleId="ListParagraph">
    <w:name w:val="List Paragraph"/>
    <w:basedOn w:val="Normal"/>
    <w:uiPriority w:val="34"/>
    <w:qFormat/>
    <w:rsid w:val="00370091"/>
    <w:pPr>
      <w:ind w:left="720"/>
      <w:contextualSpacing/>
    </w:pPr>
  </w:style>
  <w:style w:type="paragraph" w:styleId="Revision">
    <w:name w:val="Revision"/>
    <w:hidden/>
    <w:uiPriority w:val="99"/>
    <w:semiHidden/>
    <w:rsid w:val="00C478CE"/>
    <w:pPr>
      <w:spacing w:after="0" w:line="240" w:lineRule="auto"/>
    </w:pPr>
  </w:style>
  <w:style w:type="character" w:styleId="CommentReference">
    <w:name w:val="annotation reference"/>
    <w:basedOn w:val="DefaultParagraphFont"/>
    <w:uiPriority w:val="99"/>
    <w:semiHidden/>
    <w:unhideWhenUsed/>
    <w:rsid w:val="00B1456F"/>
    <w:rPr>
      <w:sz w:val="16"/>
      <w:szCs w:val="16"/>
    </w:rPr>
  </w:style>
  <w:style w:type="paragraph" w:styleId="CommentText">
    <w:name w:val="annotation text"/>
    <w:basedOn w:val="Normal"/>
    <w:link w:val="CommentTextChar"/>
    <w:uiPriority w:val="99"/>
    <w:unhideWhenUsed/>
    <w:rsid w:val="00B1456F"/>
    <w:pPr>
      <w:spacing w:line="240" w:lineRule="auto"/>
    </w:pPr>
    <w:rPr>
      <w:sz w:val="20"/>
      <w:szCs w:val="20"/>
    </w:rPr>
  </w:style>
  <w:style w:type="character" w:customStyle="1" w:styleId="CommentTextChar">
    <w:name w:val="Comment Text Char"/>
    <w:basedOn w:val="DefaultParagraphFont"/>
    <w:link w:val="CommentText"/>
    <w:uiPriority w:val="99"/>
    <w:rsid w:val="00B1456F"/>
    <w:rPr>
      <w:sz w:val="20"/>
      <w:szCs w:val="20"/>
    </w:rPr>
  </w:style>
  <w:style w:type="paragraph" w:styleId="CommentSubject">
    <w:name w:val="annotation subject"/>
    <w:basedOn w:val="CommentText"/>
    <w:next w:val="CommentText"/>
    <w:link w:val="CommentSubjectChar"/>
    <w:uiPriority w:val="99"/>
    <w:semiHidden/>
    <w:unhideWhenUsed/>
    <w:rsid w:val="00B1456F"/>
    <w:rPr>
      <w:b/>
      <w:bCs/>
    </w:rPr>
  </w:style>
  <w:style w:type="character" w:customStyle="1" w:styleId="CommentSubjectChar">
    <w:name w:val="Comment Subject Char"/>
    <w:basedOn w:val="CommentTextChar"/>
    <w:link w:val="CommentSubject"/>
    <w:uiPriority w:val="99"/>
    <w:semiHidden/>
    <w:rsid w:val="00B1456F"/>
    <w:rPr>
      <w:b/>
      <w:bCs/>
      <w:sz w:val="20"/>
      <w:szCs w:val="20"/>
    </w:rPr>
  </w:style>
  <w:style w:type="paragraph" w:styleId="NormalWeb">
    <w:name w:val="Normal (Web)"/>
    <w:basedOn w:val="Normal"/>
    <w:uiPriority w:val="99"/>
    <w:semiHidden/>
    <w:unhideWhenUsed/>
    <w:rsid w:val="007C35EB"/>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BalloonText">
    <w:name w:val="Balloon Text"/>
    <w:basedOn w:val="Normal"/>
    <w:link w:val="BalloonTextChar"/>
    <w:uiPriority w:val="99"/>
    <w:semiHidden/>
    <w:unhideWhenUsed/>
    <w:rsid w:val="007C35E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C35EB"/>
    <w:rPr>
      <w:rFonts w:ascii="Times New Roman" w:hAnsi="Times New Roman" w:cs="Times New Roman"/>
      <w:sz w:val="18"/>
      <w:szCs w:val="18"/>
    </w:rPr>
  </w:style>
  <w:style w:type="character" w:customStyle="1" w:styleId="cf01">
    <w:name w:val="cf01"/>
    <w:basedOn w:val="DefaultParagraphFont"/>
    <w:rsid w:val="00C80049"/>
    <w:rPr>
      <w:rFonts w:ascii="Segoe UI" w:hAnsi="Segoe UI" w:cs="Segoe UI" w:hint="default"/>
      <w:sz w:val="18"/>
      <w:szCs w:val="18"/>
    </w:rPr>
  </w:style>
  <w:style w:type="paragraph" w:customStyle="1" w:styleId="pf0">
    <w:name w:val="pf0"/>
    <w:basedOn w:val="Normal"/>
    <w:rsid w:val="009D5E0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21">
    <w:name w:val="cf21"/>
    <w:basedOn w:val="DefaultParagraphFont"/>
    <w:rsid w:val="009D5E00"/>
    <w:rPr>
      <w:rFonts w:ascii="Segoe UI" w:hAnsi="Segoe UI" w:cs="Segoe UI" w:hint="default"/>
      <w:sz w:val="18"/>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804238">
      <w:bodyDiv w:val="1"/>
      <w:marLeft w:val="0"/>
      <w:marRight w:val="0"/>
      <w:marTop w:val="0"/>
      <w:marBottom w:val="0"/>
      <w:divBdr>
        <w:top w:val="none" w:sz="0" w:space="0" w:color="auto"/>
        <w:left w:val="none" w:sz="0" w:space="0" w:color="auto"/>
        <w:bottom w:val="none" w:sz="0" w:space="0" w:color="auto"/>
        <w:right w:val="none" w:sz="0" w:space="0" w:color="auto"/>
      </w:divBdr>
    </w:div>
    <w:div w:id="1653633914">
      <w:bodyDiv w:val="1"/>
      <w:marLeft w:val="0"/>
      <w:marRight w:val="0"/>
      <w:marTop w:val="0"/>
      <w:marBottom w:val="0"/>
      <w:divBdr>
        <w:top w:val="none" w:sz="0" w:space="0" w:color="auto"/>
        <w:left w:val="none" w:sz="0" w:space="0" w:color="auto"/>
        <w:bottom w:val="none" w:sz="0" w:space="0" w:color="auto"/>
        <w:right w:val="none" w:sz="0" w:space="0" w:color="auto"/>
      </w:divBdr>
      <w:divsChild>
        <w:div w:id="10768398">
          <w:marLeft w:val="0"/>
          <w:marRight w:val="0"/>
          <w:marTop w:val="0"/>
          <w:marBottom w:val="0"/>
          <w:divBdr>
            <w:top w:val="none" w:sz="0" w:space="0" w:color="auto"/>
            <w:left w:val="none" w:sz="0" w:space="0" w:color="auto"/>
            <w:bottom w:val="none" w:sz="0" w:space="0" w:color="auto"/>
            <w:right w:val="none" w:sz="0" w:space="0" w:color="auto"/>
          </w:divBdr>
        </w:div>
        <w:div w:id="143358524">
          <w:marLeft w:val="0"/>
          <w:marRight w:val="0"/>
          <w:marTop w:val="0"/>
          <w:marBottom w:val="0"/>
          <w:divBdr>
            <w:top w:val="none" w:sz="0" w:space="0" w:color="auto"/>
            <w:left w:val="none" w:sz="0" w:space="0" w:color="auto"/>
            <w:bottom w:val="none" w:sz="0" w:space="0" w:color="auto"/>
            <w:right w:val="none" w:sz="0" w:space="0" w:color="auto"/>
          </w:divBdr>
        </w:div>
        <w:div w:id="167017882">
          <w:marLeft w:val="0"/>
          <w:marRight w:val="0"/>
          <w:marTop w:val="0"/>
          <w:marBottom w:val="0"/>
          <w:divBdr>
            <w:top w:val="none" w:sz="0" w:space="0" w:color="auto"/>
            <w:left w:val="none" w:sz="0" w:space="0" w:color="auto"/>
            <w:bottom w:val="none" w:sz="0" w:space="0" w:color="auto"/>
            <w:right w:val="none" w:sz="0" w:space="0" w:color="auto"/>
          </w:divBdr>
        </w:div>
        <w:div w:id="288702560">
          <w:marLeft w:val="0"/>
          <w:marRight w:val="0"/>
          <w:marTop w:val="0"/>
          <w:marBottom w:val="0"/>
          <w:divBdr>
            <w:top w:val="none" w:sz="0" w:space="0" w:color="auto"/>
            <w:left w:val="none" w:sz="0" w:space="0" w:color="auto"/>
            <w:bottom w:val="none" w:sz="0" w:space="0" w:color="auto"/>
            <w:right w:val="none" w:sz="0" w:space="0" w:color="auto"/>
          </w:divBdr>
        </w:div>
        <w:div w:id="351078423">
          <w:marLeft w:val="0"/>
          <w:marRight w:val="0"/>
          <w:marTop w:val="0"/>
          <w:marBottom w:val="0"/>
          <w:divBdr>
            <w:top w:val="none" w:sz="0" w:space="0" w:color="auto"/>
            <w:left w:val="none" w:sz="0" w:space="0" w:color="auto"/>
            <w:bottom w:val="none" w:sz="0" w:space="0" w:color="auto"/>
            <w:right w:val="none" w:sz="0" w:space="0" w:color="auto"/>
          </w:divBdr>
        </w:div>
        <w:div w:id="445926532">
          <w:marLeft w:val="0"/>
          <w:marRight w:val="0"/>
          <w:marTop w:val="0"/>
          <w:marBottom w:val="0"/>
          <w:divBdr>
            <w:top w:val="none" w:sz="0" w:space="0" w:color="auto"/>
            <w:left w:val="none" w:sz="0" w:space="0" w:color="auto"/>
            <w:bottom w:val="none" w:sz="0" w:space="0" w:color="auto"/>
            <w:right w:val="none" w:sz="0" w:space="0" w:color="auto"/>
          </w:divBdr>
        </w:div>
        <w:div w:id="474957173">
          <w:marLeft w:val="0"/>
          <w:marRight w:val="0"/>
          <w:marTop w:val="0"/>
          <w:marBottom w:val="0"/>
          <w:divBdr>
            <w:top w:val="none" w:sz="0" w:space="0" w:color="auto"/>
            <w:left w:val="none" w:sz="0" w:space="0" w:color="auto"/>
            <w:bottom w:val="none" w:sz="0" w:space="0" w:color="auto"/>
            <w:right w:val="none" w:sz="0" w:space="0" w:color="auto"/>
          </w:divBdr>
        </w:div>
        <w:div w:id="488059170">
          <w:marLeft w:val="0"/>
          <w:marRight w:val="0"/>
          <w:marTop w:val="0"/>
          <w:marBottom w:val="0"/>
          <w:divBdr>
            <w:top w:val="none" w:sz="0" w:space="0" w:color="auto"/>
            <w:left w:val="none" w:sz="0" w:space="0" w:color="auto"/>
            <w:bottom w:val="none" w:sz="0" w:space="0" w:color="auto"/>
            <w:right w:val="none" w:sz="0" w:space="0" w:color="auto"/>
          </w:divBdr>
        </w:div>
        <w:div w:id="641154166">
          <w:marLeft w:val="0"/>
          <w:marRight w:val="0"/>
          <w:marTop w:val="0"/>
          <w:marBottom w:val="0"/>
          <w:divBdr>
            <w:top w:val="none" w:sz="0" w:space="0" w:color="auto"/>
            <w:left w:val="none" w:sz="0" w:space="0" w:color="auto"/>
            <w:bottom w:val="none" w:sz="0" w:space="0" w:color="auto"/>
            <w:right w:val="none" w:sz="0" w:space="0" w:color="auto"/>
          </w:divBdr>
        </w:div>
        <w:div w:id="670378671">
          <w:marLeft w:val="0"/>
          <w:marRight w:val="0"/>
          <w:marTop w:val="0"/>
          <w:marBottom w:val="0"/>
          <w:divBdr>
            <w:top w:val="none" w:sz="0" w:space="0" w:color="auto"/>
            <w:left w:val="none" w:sz="0" w:space="0" w:color="auto"/>
            <w:bottom w:val="none" w:sz="0" w:space="0" w:color="auto"/>
            <w:right w:val="none" w:sz="0" w:space="0" w:color="auto"/>
          </w:divBdr>
        </w:div>
        <w:div w:id="953943157">
          <w:marLeft w:val="0"/>
          <w:marRight w:val="0"/>
          <w:marTop w:val="0"/>
          <w:marBottom w:val="0"/>
          <w:divBdr>
            <w:top w:val="none" w:sz="0" w:space="0" w:color="auto"/>
            <w:left w:val="none" w:sz="0" w:space="0" w:color="auto"/>
            <w:bottom w:val="none" w:sz="0" w:space="0" w:color="auto"/>
            <w:right w:val="none" w:sz="0" w:space="0" w:color="auto"/>
          </w:divBdr>
        </w:div>
        <w:div w:id="1027297143">
          <w:marLeft w:val="0"/>
          <w:marRight w:val="0"/>
          <w:marTop w:val="0"/>
          <w:marBottom w:val="0"/>
          <w:divBdr>
            <w:top w:val="none" w:sz="0" w:space="0" w:color="auto"/>
            <w:left w:val="none" w:sz="0" w:space="0" w:color="auto"/>
            <w:bottom w:val="none" w:sz="0" w:space="0" w:color="auto"/>
            <w:right w:val="none" w:sz="0" w:space="0" w:color="auto"/>
          </w:divBdr>
        </w:div>
        <w:div w:id="1452896127">
          <w:marLeft w:val="0"/>
          <w:marRight w:val="0"/>
          <w:marTop w:val="0"/>
          <w:marBottom w:val="0"/>
          <w:divBdr>
            <w:top w:val="none" w:sz="0" w:space="0" w:color="auto"/>
            <w:left w:val="none" w:sz="0" w:space="0" w:color="auto"/>
            <w:bottom w:val="none" w:sz="0" w:space="0" w:color="auto"/>
            <w:right w:val="none" w:sz="0" w:space="0" w:color="auto"/>
          </w:divBdr>
        </w:div>
        <w:div w:id="1514883685">
          <w:marLeft w:val="0"/>
          <w:marRight w:val="0"/>
          <w:marTop w:val="0"/>
          <w:marBottom w:val="0"/>
          <w:divBdr>
            <w:top w:val="none" w:sz="0" w:space="0" w:color="auto"/>
            <w:left w:val="none" w:sz="0" w:space="0" w:color="auto"/>
            <w:bottom w:val="none" w:sz="0" w:space="0" w:color="auto"/>
            <w:right w:val="none" w:sz="0" w:space="0" w:color="auto"/>
          </w:divBdr>
        </w:div>
        <w:div w:id="1608199828">
          <w:marLeft w:val="0"/>
          <w:marRight w:val="0"/>
          <w:marTop w:val="0"/>
          <w:marBottom w:val="0"/>
          <w:divBdr>
            <w:top w:val="none" w:sz="0" w:space="0" w:color="auto"/>
            <w:left w:val="none" w:sz="0" w:space="0" w:color="auto"/>
            <w:bottom w:val="none" w:sz="0" w:space="0" w:color="auto"/>
            <w:right w:val="none" w:sz="0" w:space="0" w:color="auto"/>
          </w:divBdr>
        </w:div>
        <w:div w:id="1783064863">
          <w:marLeft w:val="0"/>
          <w:marRight w:val="0"/>
          <w:marTop w:val="0"/>
          <w:marBottom w:val="0"/>
          <w:divBdr>
            <w:top w:val="none" w:sz="0" w:space="0" w:color="auto"/>
            <w:left w:val="none" w:sz="0" w:space="0" w:color="auto"/>
            <w:bottom w:val="none" w:sz="0" w:space="0" w:color="auto"/>
            <w:right w:val="none" w:sz="0" w:space="0" w:color="auto"/>
          </w:divBdr>
        </w:div>
        <w:div w:id="1840079530">
          <w:marLeft w:val="0"/>
          <w:marRight w:val="0"/>
          <w:marTop w:val="0"/>
          <w:marBottom w:val="0"/>
          <w:divBdr>
            <w:top w:val="none" w:sz="0" w:space="0" w:color="auto"/>
            <w:left w:val="none" w:sz="0" w:space="0" w:color="auto"/>
            <w:bottom w:val="none" w:sz="0" w:space="0" w:color="auto"/>
            <w:right w:val="none" w:sz="0" w:space="0" w:color="auto"/>
          </w:divBdr>
        </w:div>
        <w:div w:id="1952009260">
          <w:marLeft w:val="0"/>
          <w:marRight w:val="0"/>
          <w:marTop w:val="0"/>
          <w:marBottom w:val="0"/>
          <w:divBdr>
            <w:top w:val="none" w:sz="0" w:space="0" w:color="auto"/>
            <w:left w:val="none" w:sz="0" w:space="0" w:color="auto"/>
            <w:bottom w:val="none" w:sz="0" w:space="0" w:color="auto"/>
            <w:right w:val="none" w:sz="0" w:space="0" w:color="auto"/>
          </w:divBdr>
        </w:div>
        <w:div w:id="2066053756">
          <w:marLeft w:val="0"/>
          <w:marRight w:val="0"/>
          <w:marTop w:val="0"/>
          <w:marBottom w:val="0"/>
          <w:divBdr>
            <w:top w:val="none" w:sz="0" w:space="0" w:color="auto"/>
            <w:left w:val="none" w:sz="0" w:space="0" w:color="auto"/>
            <w:bottom w:val="none" w:sz="0" w:space="0" w:color="auto"/>
            <w:right w:val="none" w:sz="0" w:space="0" w:color="auto"/>
          </w:divBdr>
        </w:div>
        <w:div w:id="2131512392">
          <w:marLeft w:val="0"/>
          <w:marRight w:val="0"/>
          <w:marTop w:val="0"/>
          <w:marBottom w:val="0"/>
          <w:divBdr>
            <w:top w:val="none" w:sz="0" w:space="0" w:color="auto"/>
            <w:left w:val="none" w:sz="0" w:space="0" w:color="auto"/>
            <w:bottom w:val="none" w:sz="0" w:space="0" w:color="auto"/>
            <w:right w:val="none" w:sz="0" w:space="0" w:color="auto"/>
          </w:divBdr>
        </w:div>
        <w:div w:id="2133401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05E73-78B5-4E3C-A60D-592B906F2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2110</Words>
  <Characters>12032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2024-04-22T14:59:00Z</dcterms:created>
  <dcterms:modified xsi:type="dcterms:W3CDTF">2024-04-22T14:59:00Z</dcterms:modified>
</cp:coreProperties>
</file>